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2F1FBB61" w14:textId="77777777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7FC4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KORISNIKA:</w:t>
            </w:r>
          </w:p>
          <w:p w14:paraId="315FD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AEC25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B44E7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B1C4C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D374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AE2C5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4817558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SAŽETAK DJELOKRUGA RADA:</w:t>
            </w:r>
          </w:p>
          <w:p w14:paraId="5E2E66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EACEAB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A3623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66AD3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56750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0F97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2D166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5A5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4E5C7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FINANCIJSKI  PLAN ZA 2023. - 2025. GODINU:</w:t>
            </w:r>
          </w:p>
          <w:p w14:paraId="65C047C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97CF7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2A69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4BEC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8D458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5974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OŠ PIROVAC, PUT ŠKOLE 10, 22213 PIROVAC</w:t>
            </w:r>
          </w:p>
          <w:p w14:paraId="1DDE1938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oib: 48751778695</w:t>
            </w:r>
          </w:p>
          <w:p w14:paraId="03114076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Tel: 022466083</w:t>
            </w:r>
          </w:p>
          <w:p w14:paraId="2813F140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EMAIL: ured@os-pirovac.skole.hr</w:t>
            </w:r>
          </w:p>
          <w:p w14:paraId="1B5C79F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E3D2BE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52701E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6634BD2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Odgojno-obrazovna ustanova u kojoj se provodi odgoj i obrazovanje učenika od I. do VIII. razreda (VIII razrednih odjela u matičnoj školi). Osnovna škola Pirovac pruža osnovnoškolski odgoj i obrazovanje učenicima od 1. do 8. razreda. Nastava je organizirana u jutarnjoj smjeni i u petodnevnom radnom tjednu.</w:t>
            </w:r>
          </w:p>
          <w:p w14:paraId="199D8AE7" w14:textId="75379F83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Redovna, izborna, dodatna i dopunska nastava te izvannastavne aktivnosti izvode se prema nastavnim planovima i programima koje je donijelo Ministarstvo znanosti, obrazovanja i sporta, prema Godišnjem planu i programu i Školskom kurikulumu za školsku godinu 202</w:t>
            </w:r>
            <w:r w:rsidR="00047D29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047D29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. Školu polazi 100 učenika raspoređenih u devet (8) razrednih odjela. Očekujemo stagniranje broja učenika. </w:t>
            </w:r>
          </w:p>
          <w:p w14:paraId="5667FBA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0FCC6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25CD7D6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57FF01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390B614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8D05C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B2BAA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4BB874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Daje se pregled financijskih sredstava po programima:</w:t>
            </w:r>
          </w:p>
          <w:p w14:paraId="6977302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AE2AEA" w14:paraId="75335663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3B46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255B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3102" w14:textId="08EC06A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8403" w14:textId="313D665C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5CC3" w14:textId="7E7674A6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753EC337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16C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A23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1007  Osnovno i 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AF34" w14:textId="044CFD73" w:rsidR="00AE2AEA" w:rsidRDefault="00047D2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906.001,00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AFF6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42E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57C82C9C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221D3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1A4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18AE67" w14:textId="324F0DEC" w:rsidR="00AE2AEA" w:rsidRDefault="00A75F3F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  <w:r w:rsidR="00047D2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90</w:t>
                  </w:r>
                  <w:r w:rsidR="00D579E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5</w:t>
                  </w:r>
                  <w:r w:rsidR="00047D2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  <w:r w:rsidR="00D579EA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619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,00  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73C101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EFB48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ABFE4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DFE02C9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CC58C2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FF611E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  <w:sectPr w:rsidR="00AE2AE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7D66951D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BCBD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59DD70D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9BE42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14:paraId="75178AD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E8B8C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2E0B44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14:paraId="2645C84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8A95A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37C2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9AE93F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A647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40392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E973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D8DC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ECA0B7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14:paraId="1A8846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34F73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4C0B65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7008A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CC7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5DD0E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EB748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927CC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00C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E4D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ED56B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393A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F7F19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5A622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5A53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3AF2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59B54A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C18888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97A81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23ED5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D85A4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5C4411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8BA4B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D82B6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8CC5DC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60E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642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2A70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B1EB19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4CC89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151D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5F1BD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D2BA236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66B1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61E68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CF65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C68993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B3D56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03AA85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D4CF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947947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D44121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FFBA3C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8BCBF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EED610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8312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9AE85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B3191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C2C7F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98221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8DBB0A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A651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82330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CD1FB1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F678CE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4322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63B93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77DD9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9884F9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0768B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267D8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E11F2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25308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D80EC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19EAE6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6A388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5395D1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7FA8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627F40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BD8D4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78E0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3A8F9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D750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2EA20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993734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544104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1A0673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913621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E7B5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235F3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11AC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CAE3E1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586976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8CBC9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556F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E1F6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6C3F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742A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FCAF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14:paraId="26BECD4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42BC8E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Ovim programom želimo postići nesmetano odvijanje kvalitetnog nastavnog procesa. Nastojimo realizirati program u okviru raspoloživih financijskih sredstava. Korisnici programa i potprograma su učenici škole.</w:t>
            </w:r>
          </w:p>
          <w:p w14:paraId="5C84231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4212D9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OŠ Pirovac zadovoljava Državni pedagoški standard osnovnoškolskog sustava odgoja i obrazovanja, kojim su utvrđeni minimalni infrastrukturni, financijski i kadrovski uvjeti za ostvarivanje i razvoj djelatnosti osnovnog školstva. Segment stručnog usavršavanja učitelja i stručnih suradnika djelomično zadovoljava standardu zbog nedostatka financijskih sredstava. </w:t>
            </w:r>
          </w:p>
          <w:p w14:paraId="579553E6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Ovim programom želimo postići nesmetano odvijanje kvalitetnog nastavnog procesa. Nastojimo realizirati program u okviru raspoloživih financijskih sredstava. Korisnici programa su učenici škole.</w:t>
            </w:r>
          </w:p>
          <w:p w14:paraId="1795BBB3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F9900B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AE2AEA" w14:paraId="051DDFFF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136A4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2964F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20C6" w14:textId="1929EB6B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C4B3" w14:textId="4156BCF4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31C" w14:textId="6B4CE30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4758E6CA" w14:textId="77777777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F92E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535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1007-06 Osnovnoškolsko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8C12" w14:textId="31B63CB0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F2050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.675,00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7C4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6A1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2021F5BB" w14:textId="77777777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20DF2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7ABD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1007-07 Osnovnoškolsko obrazovanje –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284A" w14:textId="77777777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    656,00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1D8F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2EAF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7E433FC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433D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6862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1007-08 Podizanje kvalitete i standarda kroz aktivnosti osnovnih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C6C7" w14:textId="2C1DA2B4" w:rsidR="00AE2AEA" w:rsidRDefault="00D579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2.691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5113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5C2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ABA2A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FF5C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9828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Redovna djelatnost škola (evidencijski prihodi)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25A90" w14:textId="735C3F79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787.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122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2279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616C4F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E89F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3847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1007-22 Nacionalni projekt prehrana učenika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AFD6" w14:textId="76533BCB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21.068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FCF03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7103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65FCD99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DC71D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269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K1007-23 Otkup zemljišta i rješavanje imovinsko pravnih odnosa (OŠ Pirovac)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2687" w14:textId="7229D913" w:rsidR="00AE2AEA" w:rsidRDefault="00AE2A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DE58F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F25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9C215E0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0788" w14:textId="0BCDDFE9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D61C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1007-34 Opskrba školskih ustanova besplatnim zalihama menstrualnih higijenskih potrepština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996D" w14:textId="7F15C524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579EA">
                    <w:rPr>
                      <w:rFonts w:ascii="Arial Narrow" w:hAnsi="Arial Narrow"/>
                      <w:sz w:val="22"/>
                      <w:szCs w:val="22"/>
                    </w:rPr>
                    <w:t>07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28EC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77A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E25B038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F01D8" w14:textId="2EA35040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ECA4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T1007-45 Tekući projekt Škola za život –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kurikularna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reforma /OŠ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6C837" w14:textId="63D125BF" w:rsidR="00AE2AEA" w:rsidRDefault="001C6B1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7.000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298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03DF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4555C11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39D4" w14:textId="7946401B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E4F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– 1007-46 Zajedno do znanja uz više elana-VI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F6A6" w14:textId="06E1DC9A" w:rsidR="00AE2AEA" w:rsidRDefault="001C6B1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13.600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F950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C1194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4DE746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CC5B" w14:textId="49D9EA04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390F" w14:textId="77777777" w:rsidR="00AE2AEA" w:rsidRDefault="00A75F3F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T 1007-52 Izrada projektne dokumentacije za proširenje postojećih prostornih kapaciteta</w:t>
                  </w:r>
                  <w:r>
                    <w:rPr>
                      <w:rFonts w:ascii="Arial Narrow" w:hAnsi="Arial Narrow" w:cs="Helvetica"/>
                      <w:b/>
                      <w:bCs/>
                      <w:color w:val="424242"/>
                      <w:spacing w:val="2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OŠ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8F41E" w14:textId="21D8AE7A" w:rsidR="00AE2AEA" w:rsidRDefault="00AE2AEA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8E85B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ECE1A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6B5A0AE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B490" w14:textId="63601EF9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D5FA" w14:textId="77777777" w:rsidR="00AE2AEA" w:rsidRDefault="00A75F3F">
                  <w:pPr>
                    <w:jc w:val="left"/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</w:pPr>
                  <w:r>
                    <w:t xml:space="preserve">Kapitalni projekt K1007-69 Kapitalna </w:t>
                  </w:r>
                  <w:r>
                    <w:lastRenderedPageBreak/>
                    <w:t>ulaganja i nabava opreme u osnovnom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CC42E" w14:textId="10AA5072" w:rsidR="00AE2AEA" w:rsidRDefault="00AE2A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898B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48E1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B5AABF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AD7A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9349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4A25" w14:textId="375DCF59" w:rsidR="00AE2AEA" w:rsidRDefault="004A6DD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 w:rsidR="00D579EA">
                    <w:rPr>
                      <w:rFonts w:ascii="Arial Narrow" w:hAnsi="Arial Narrow"/>
                      <w:sz w:val="22"/>
                      <w:szCs w:val="22"/>
                    </w:rPr>
                    <w:t>5.619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619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079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6ED660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B79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878DBF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DC3CF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E2AEA" w14:paraId="6D04851B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C89" w14:textId="77777777" w:rsidR="00AE2AEA" w:rsidRDefault="00AE2AEA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</w:p>
          <w:p w14:paraId="3FBDAC59" w14:textId="77777777" w:rsidR="00AE2AEA" w:rsidRDefault="00AE2AEA"/>
          <w:p w14:paraId="35ABED12" w14:textId="77777777" w:rsidR="00AE2AEA" w:rsidRDefault="00AE2AEA"/>
          <w:p w14:paraId="1DEA34AC" w14:textId="77777777" w:rsidR="00AE2AEA" w:rsidRDefault="00AE2AEA"/>
          <w:p w14:paraId="31A19783" w14:textId="77777777" w:rsidR="00AE2AEA" w:rsidRDefault="00AE2AEA"/>
          <w:p w14:paraId="03AFDA1B" w14:textId="77777777" w:rsidR="00AE2AEA" w:rsidRDefault="00AE2AEA"/>
          <w:p w14:paraId="5AA936B1" w14:textId="77777777" w:rsidR="00AE2AEA" w:rsidRDefault="00AE2AEA"/>
          <w:p w14:paraId="176B75C6" w14:textId="77777777" w:rsidR="00AE2AEA" w:rsidRDefault="00AE2AEA"/>
          <w:p w14:paraId="027B7B5F" w14:textId="77777777" w:rsidR="00AE2AEA" w:rsidRDefault="00AE2AEA"/>
          <w:p w14:paraId="4B1E23D4" w14:textId="77777777" w:rsidR="00AE2AEA" w:rsidRDefault="00AE2AEA"/>
          <w:p w14:paraId="392AC643" w14:textId="77777777" w:rsidR="00AE2AEA" w:rsidRDefault="00AE2AEA"/>
          <w:p w14:paraId="0443F74A" w14:textId="77777777" w:rsidR="00AE2AEA" w:rsidRDefault="00AE2AEA"/>
          <w:p w14:paraId="3CFB8306" w14:textId="77777777" w:rsidR="00AE2AEA" w:rsidRDefault="00AE2AEA"/>
          <w:p w14:paraId="2FBFA3AD" w14:textId="77777777" w:rsidR="00AE2AEA" w:rsidRDefault="00AE2AEA"/>
          <w:p w14:paraId="75F03390" w14:textId="77777777" w:rsidR="00AE2AEA" w:rsidRDefault="00AE2AEA"/>
          <w:p w14:paraId="4133CBCE" w14:textId="77777777" w:rsidR="00AE2AEA" w:rsidRDefault="00A75F3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ZAKONSKE I DRUGE OSNOVE NA KOJIMA SE ZASNIVA PROGRAM RADA ŠKOLE</w:t>
            </w:r>
          </w:p>
          <w:p w14:paraId="59A25BC8" w14:textId="77777777" w:rsidR="00AE2AEA" w:rsidRDefault="00AE2AEA"/>
          <w:p w14:paraId="510BD9D1" w14:textId="77777777" w:rsidR="00AE2AEA" w:rsidRDefault="00AE2AEA"/>
          <w:p w14:paraId="73D30C37" w14:textId="77777777" w:rsidR="00AE2AEA" w:rsidRDefault="00AE2AEA"/>
          <w:p w14:paraId="53853F5C" w14:textId="77777777" w:rsidR="00AE2AEA" w:rsidRDefault="00AE2AEA"/>
          <w:p w14:paraId="324E0AAC" w14:textId="77777777" w:rsidR="00AE2AEA" w:rsidRDefault="00AE2AEA"/>
          <w:p w14:paraId="0E38CFB2" w14:textId="77777777" w:rsidR="00AE2AEA" w:rsidRDefault="00AE2AEA"/>
          <w:p w14:paraId="707C4FE0" w14:textId="77777777" w:rsidR="00AE2AEA" w:rsidRDefault="00AE2AEA"/>
          <w:p w14:paraId="4AA30E6A" w14:textId="77777777" w:rsidR="00AE2AEA" w:rsidRDefault="00AE2AEA"/>
          <w:p w14:paraId="3084281C" w14:textId="77777777" w:rsidR="00AE2AEA" w:rsidRDefault="00AE2AEA"/>
          <w:p w14:paraId="77470BB2" w14:textId="77777777" w:rsidR="00AE2AEA" w:rsidRDefault="00AE2AEA"/>
          <w:p w14:paraId="4EF2086D" w14:textId="77777777" w:rsidR="00AE2AEA" w:rsidRDefault="00AE2AEA"/>
          <w:p w14:paraId="13AB9E43" w14:textId="77777777" w:rsidR="00AE2AEA" w:rsidRDefault="00AE2AEA"/>
          <w:p w14:paraId="5FF42D80" w14:textId="77777777" w:rsidR="00AE2AEA" w:rsidRDefault="00AE2AEA"/>
          <w:p w14:paraId="193F6AB0" w14:textId="77777777" w:rsidR="00AE2AEA" w:rsidRDefault="00AE2AEA"/>
          <w:p w14:paraId="54CD95AC" w14:textId="77777777" w:rsidR="00AE2AEA" w:rsidRDefault="00AE2AEA"/>
          <w:p w14:paraId="11451770" w14:textId="77777777" w:rsidR="00AE2AEA" w:rsidRDefault="00AE2AEA"/>
          <w:p w14:paraId="4F288BCA" w14:textId="77777777" w:rsidR="00AE2AEA" w:rsidRDefault="00AE2AEA"/>
          <w:p w14:paraId="17ECA7C5" w14:textId="77777777" w:rsidR="00AE2AEA" w:rsidRDefault="00AE2AEA"/>
          <w:p w14:paraId="6289AD86" w14:textId="77777777" w:rsidR="00AE2AEA" w:rsidRDefault="00AE2AEA"/>
          <w:p w14:paraId="69E8837B" w14:textId="77777777" w:rsidR="00AE2AEA" w:rsidRDefault="00AE2AEA"/>
          <w:p w14:paraId="4CF9CBAE" w14:textId="77777777" w:rsidR="00AE2AEA" w:rsidRDefault="00AE2AEA"/>
          <w:p w14:paraId="7ED11963" w14:textId="77777777" w:rsidR="00AE2AEA" w:rsidRDefault="00AE2AEA"/>
          <w:p w14:paraId="19198711" w14:textId="77777777" w:rsidR="00AE2AEA" w:rsidRDefault="00AE2AEA"/>
          <w:p w14:paraId="0EC259DB" w14:textId="77777777" w:rsidR="00AE2AEA" w:rsidRDefault="00AE2AE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2E2DD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FF7B4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FC473C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89030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50C3AF" w14:textId="77777777" w:rsidR="00AE2AEA" w:rsidRDefault="00A75F3F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ZAKONSKE I DRUGE PODLOGE NA KOJIMA SE ZASNIVA PROGRAM RADA ŠKOLE</w:t>
            </w:r>
          </w:p>
          <w:p w14:paraId="1B07CA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30F0EDF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odgoju i obrazovanju u osnovnoj i srednjoj školi (Narodne novine br. 87/08., 86/09., 92/10., 90/11., 16/12., 86/12., 126/12., 94/13., 152/14., 68/18., 98/19., 64/20.),</w:t>
            </w:r>
          </w:p>
          <w:p w14:paraId="2BFF7D5A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ustanovama (Narodne novine br. 76/93., 29/97., 47/99., 35/08., 127/19.),</w:t>
            </w:r>
          </w:p>
          <w:p w14:paraId="71DE1FF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proračunu (Narodne novine br. 144/21)</w:t>
            </w:r>
          </w:p>
          <w:p w14:paraId="57ACD28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Pravilnik o proračunskim klasifikacijama (Narodne novine br. 26/10., 120/13., 1/20.),</w:t>
            </w:r>
          </w:p>
          <w:p w14:paraId="0B7BB113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Pravilnik o proračunskom računovodstvu i računskom planu (Narodne novine 124/14., 115/15., 87/16., 3/18., 126/19., 108/20.),</w:t>
            </w:r>
          </w:p>
          <w:p w14:paraId="20936899" w14:textId="64DF39A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Godišnji plan i program rada škole za školsku godinu 202</w:t>
            </w:r>
            <w:r w:rsidR="00693D7C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693D7C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.,</w:t>
            </w:r>
          </w:p>
          <w:p w14:paraId="570E186F" w14:textId="1DA9E9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Školski kurikulum za školsku godinu 202</w:t>
            </w:r>
            <w:r w:rsidR="00693D7C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693D7C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88B39D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D692FB7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A6BA8C" w14:textId="77777777" w:rsidR="00AE2AEA" w:rsidRDefault="00AE2AEA">
            <w:pPr>
              <w:ind w:left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51D3CB2" w14:textId="77777777" w:rsidR="00AE2AEA" w:rsidRDefault="00A75F3F">
            <w:pPr>
              <w:spacing w:line="276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USKLAĐENOST CILJEVA, STRATEGIJA I PROGRAMA S DOKUMENTIMA DUGOROČNOG RAZVOJA</w:t>
            </w:r>
          </w:p>
          <w:p w14:paraId="6E026EF9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Školske ustanove ne donose strateške, već godišnje planove i programe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GPiP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Školski kurikulum) prema planu i programu koji je donijelo Ministarstvo znanosti i obrazovanja. Vertikala usklađivanja ciljeva i programa MZO-a i jedinica lokalne odnosno regionalne uprave i samouprave–školske ustanove, još nije provedena.</w:t>
            </w:r>
          </w:p>
          <w:p w14:paraId="023090FE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Planovi  se odnose na nastavnu, a ne na fiskalnu godinu.</w:t>
            </w:r>
          </w:p>
          <w:p w14:paraId="1C101E24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E3C03DB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D04F08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BD7AB12" w14:textId="77777777" w:rsidR="00AE2AEA" w:rsidRDefault="00AE2AEA">
            <w:pPr>
              <w:pStyle w:val="Odlomakpopisa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7C382F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521E1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50539C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779685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08BC0F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E657C3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28CE936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E5A293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4E9DF5A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37D65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19808D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9E6DB8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266"/>
        <w:gridCol w:w="1394"/>
        <w:gridCol w:w="1405"/>
        <w:gridCol w:w="1376"/>
      </w:tblGrid>
      <w:tr w:rsidR="00AE2AEA" w14:paraId="2A1880FE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385" w14:textId="77777777" w:rsidR="00AE2AEA" w:rsidRDefault="00A75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 uspješnosti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16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Polazna</w:t>
            </w:r>
          </w:p>
          <w:p w14:paraId="61FBBACF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1A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4A651B34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68BE6884" w14:textId="38D0FB93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5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7EB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3791381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5441A39A" w14:textId="4BB78CC9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6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1B5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C0C8387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386F77E2" w14:textId="446909B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7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</w:tr>
      <w:tr w:rsidR="00AE2AEA" w14:paraId="428F8A3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BD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Aktivnost 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 xml:space="preserve"> 1.</w:t>
            </w:r>
          </w:p>
          <w:p w14:paraId="249456B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Broj školskih priredbi/ manifestacija </w:t>
            </w:r>
          </w:p>
          <w:p w14:paraId="6EB7B7A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8D1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1B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24A" w14:textId="77777777" w:rsidR="00AE2AEA" w:rsidRDefault="00AE2AEA">
            <w:pPr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785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52FE3EF9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20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2</w:t>
            </w:r>
          </w:p>
          <w:p w14:paraId="05CB00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razrednih odjeljenja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25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F33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35B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B4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09802743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B2D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3</w:t>
            </w:r>
          </w:p>
          <w:p w14:paraId="51E86F6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osvojenih mjesta na županijskim natjecanjima (prva tri)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47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FFB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2C2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81A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0345264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A3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4</w:t>
            </w:r>
          </w:p>
          <w:p w14:paraId="309627D6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osiguranih pomoćnika u nastavi za rad s djecom s teškoćama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119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625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0EE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F9B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6750243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723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10</w:t>
            </w:r>
          </w:p>
          <w:p w14:paraId="0B4177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učenika koji sudjeluju u Nacionalnom projektu prehrana učenika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0DE" w14:textId="447580EC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31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C69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7AC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36C9DA6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DDE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11</w:t>
            </w:r>
          </w:p>
          <w:p w14:paraId="56EB6A8A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projekata koji su obuhvaćeni kapitalnim ulaganjima</w:t>
            </w:r>
          </w:p>
          <w:p w14:paraId="1E20980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944" w14:textId="10674134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99F" w14:textId="1A3B1533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4C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D97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524F15AC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2C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12</w:t>
            </w:r>
          </w:p>
          <w:p w14:paraId="1A89D7B8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učenica kojima su osigurane higijenske potrepštine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ECA" w14:textId="77777777" w:rsidR="00AE2AEA" w:rsidRDefault="00AE2AEA">
            <w:pPr>
              <w:jc w:val="center"/>
              <w:rPr>
                <w:sz w:val="20"/>
              </w:rPr>
            </w:pPr>
          </w:p>
          <w:p w14:paraId="452C2AEF" w14:textId="77777777" w:rsidR="00AE2AEA" w:rsidRDefault="00AE2AEA">
            <w:pPr>
              <w:jc w:val="center"/>
              <w:rPr>
                <w:sz w:val="20"/>
              </w:rPr>
            </w:pPr>
          </w:p>
          <w:p w14:paraId="421E0810" w14:textId="24D2BCCE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BE7893B" w14:textId="77777777" w:rsidR="00AE2AEA" w:rsidRDefault="00AE2AEA">
            <w:pPr>
              <w:jc w:val="center"/>
              <w:rPr>
                <w:sz w:val="20"/>
              </w:rPr>
            </w:pPr>
          </w:p>
          <w:p w14:paraId="45CC3575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C85" w14:textId="53166BF2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988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340" w14:textId="77777777" w:rsidR="00AE2AEA" w:rsidRDefault="00AE2AEA">
            <w:pPr>
              <w:jc w:val="center"/>
              <w:rPr>
                <w:sz w:val="20"/>
              </w:rPr>
            </w:pPr>
          </w:p>
        </w:tc>
      </w:tr>
    </w:tbl>
    <w:p w14:paraId="61CA1D2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532FD7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DBB5EBF" w14:textId="4352C3A6" w:rsidR="00AE2AEA" w:rsidRDefault="00A75F3F">
      <w:pPr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Pirovcu, </w:t>
      </w:r>
      <w:r w:rsidR="003D6B61">
        <w:rPr>
          <w:rFonts w:ascii="Arial Narrow" w:hAnsi="Arial Narrow"/>
          <w:sz w:val="22"/>
          <w:szCs w:val="22"/>
        </w:rPr>
        <w:t>10.06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.202</w:t>
      </w:r>
      <w:r w:rsidR="00514C6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                                                                </w:t>
      </w:r>
    </w:p>
    <w:p w14:paraId="6C1E1E9A" w14:textId="77777777" w:rsidR="00AE2AEA" w:rsidRDefault="00A75F3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Ravnateljica:                                                                                                                                                                                       Marina Erak                                                                                                                            </w:t>
      </w:r>
    </w:p>
    <w:p w14:paraId="7244AA1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sectPr w:rsidR="00AE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6AC27" w14:textId="77777777" w:rsidR="00B103D4" w:rsidRDefault="00B103D4">
      <w:r>
        <w:separator/>
      </w:r>
    </w:p>
  </w:endnote>
  <w:endnote w:type="continuationSeparator" w:id="0">
    <w:p w14:paraId="1B528FE4" w14:textId="77777777" w:rsidR="00B103D4" w:rsidRDefault="00B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9EE5" w14:textId="77777777" w:rsidR="00AE2AEA" w:rsidRDefault="00A75F3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BC67F" w14:textId="77777777" w:rsidR="00AE2AEA" w:rsidRDefault="00AE2A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B6B5" w14:textId="77777777" w:rsidR="00AE2AEA" w:rsidRDefault="00AE2AEA">
    <w:pPr>
      <w:pStyle w:val="Podnoje"/>
      <w:framePr w:wrap="around" w:vAnchor="text" w:hAnchor="margin" w:xAlign="center" w:y="1"/>
      <w:rPr>
        <w:rStyle w:val="Brojstranice"/>
      </w:rPr>
    </w:pPr>
  </w:p>
  <w:p w14:paraId="668CC62F" w14:textId="77777777" w:rsidR="00AE2AEA" w:rsidRDefault="00AE2A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CD8" w14:textId="77777777" w:rsidR="00B103D4" w:rsidRDefault="00B103D4">
      <w:r>
        <w:separator/>
      </w:r>
    </w:p>
  </w:footnote>
  <w:footnote w:type="continuationSeparator" w:id="0">
    <w:p w14:paraId="2920B2B1" w14:textId="77777777" w:rsidR="00B103D4" w:rsidRDefault="00B1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246A"/>
    <w:multiLevelType w:val="multilevel"/>
    <w:tmpl w:val="2B81246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1498F"/>
    <w:rsid w:val="00030BA3"/>
    <w:rsid w:val="0003557F"/>
    <w:rsid w:val="000360A2"/>
    <w:rsid w:val="00043B56"/>
    <w:rsid w:val="00047D29"/>
    <w:rsid w:val="000576FE"/>
    <w:rsid w:val="000A030C"/>
    <w:rsid w:val="000B3B3F"/>
    <w:rsid w:val="000D6064"/>
    <w:rsid w:val="0010542C"/>
    <w:rsid w:val="00110376"/>
    <w:rsid w:val="00113657"/>
    <w:rsid w:val="00116CEF"/>
    <w:rsid w:val="00121FAD"/>
    <w:rsid w:val="00123E3A"/>
    <w:rsid w:val="001268F1"/>
    <w:rsid w:val="00134582"/>
    <w:rsid w:val="00156DF4"/>
    <w:rsid w:val="0016773B"/>
    <w:rsid w:val="001A5EE3"/>
    <w:rsid w:val="001B421F"/>
    <w:rsid w:val="001C6B19"/>
    <w:rsid w:val="001D2896"/>
    <w:rsid w:val="001D2B57"/>
    <w:rsid w:val="00223248"/>
    <w:rsid w:val="00235D0F"/>
    <w:rsid w:val="00247B54"/>
    <w:rsid w:val="00266748"/>
    <w:rsid w:val="002A2CF9"/>
    <w:rsid w:val="002D1FA7"/>
    <w:rsid w:val="002F7043"/>
    <w:rsid w:val="00303759"/>
    <w:rsid w:val="00354D18"/>
    <w:rsid w:val="00357923"/>
    <w:rsid w:val="0036761C"/>
    <w:rsid w:val="00381CBA"/>
    <w:rsid w:val="003A0C28"/>
    <w:rsid w:val="003A11F5"/>
    <w:rsid w:val="003A721E"/>
    <w:rsid w:val="003A7E43"/>
    <w:rsid w:val="003B1295"/>
    <w:rsid w:val="003D2CE9"/>
    <w:rsid w:val="003D6B61"/>
    <w:rsid w:val="003F49BD"/>
    <w:rsid w:val="003F62AA"/>
    <w:rsid w:val="00400B95"/>
    <w:rsid w:val="004405DA"/>
    <w:rsid w:val="00450F44"/>
    <w:rsid w:val="00457AD7"/>
    <w:rsid w:val="0046240B"/>
    <w:rsid w:val="00464AE0"/>
    <w:rsid w:val="00473DCD"/>
    <w:rsid w:val="004A6DDF"/>
    <w:rsid w:val="004A6EBD"/>
    <w:rsid w:val="004D3E0E"/>
    <w:rsid w:val="004E3EC6"/>
    <w:rsid w:val="004E645E"/>
    <w:rsid w:val="00504C46"/>
    <w:rsid w:val="00514B0D"/>
    <w:rsid w:val="00514C63"/>
    <w:rsid w:val="00520A35"/>
    <w:rsid w:val="00527824"/>
    <w:rsid w:val="00537187"/>
    <w:rsid w:val="005428CD"/>
    <w:rsid w:val="0055705F"/>
    <w:rsid w:val="00573F52"/>
    <w:rsid w:val="00574CEA"/>
    <w:rsid w:val="00593FB4"/>
    <w:rsid w:val="005A74CC"/>
    <w:rsid w:val="005C25E7"/>
    <w:rsid w:val="005C6B7F"/>
    <w:rsid w:val="005F10C6"/>
    <w:rsid w:val="005F245E"/>
    <w:rsid w:val="005F43BD"/>
    <w:rsid w:val="00607519"/>
    <w:rsid w:val="0060789B"/>
    <w:rsid w:val="006133DE"/>
    <w:rsid w:val="0062634A"/>
    <w:rsid w:val="00632FCD"/>
    <w:rsid w:val="00635687"/>
    <w:rsid w:val="006459DE"/>
    <w:rsid w:val="00662DAA"/>
    <w:rsid w:val="00664C74"/>
    <w:rsid w:val="00693D7C"/>
    <w:rsid w:val="00701FD9"/>
    <w:rsid w:val="0070200A"/>
    <w:rsid w:val="00725D78"/>
    <w:rsid w:val="007366C0"/>
    <w:rsid w:val="00736E7E"/>
    <w:rsid w:val="00737823"/>
    <w:rsid w:val="00750E24"/>
    <w:rsid w:val="00750E7B"/>
    <w:rsid w:val="00752163"/>
    <w:rsid w:val="00760E46"/>
    <w:rsid w:val="0077446D"/>
    <w:rsid w:val="00786A4F"/>
    <w:rsid w:val="007A0196"/>
    <w:rsid w:val="007D0C61"/>
    <w:rsid w:val="007D270C"/>
    <w:rsid w:val="007D3A5C"/>
    <w:rsid w:val="00831712"/>
    <w:rsid w:val="008370E7"/>
    <w:rsid w:val="00841789"/>
    <w:rsid w:val="00841E27"/>
    <w:rsid w:val="008553C5"/>
    <w:rsid w:val="00855C12"/>
    <w:rsid w:val="0087012C"/>
    <w:rsid w:val="00873441"/>
    <w:rsid w:val="00881859"/>
    <w:rsid w:val="00883B46"/>
    <w:rsid w:val="0089702C"/>
    <w:rsid w:val="008C2620"/>
    <w:rsid w:val="008C6AEC"/>
    <w:rsid w:val="008D3CEF"/>
    <w:rsid w:val="008D70DD"/>
    <w:rsid w:val="008F4317"/>
    <w:rsid w:val="008F6720"/>
    <w:rsid w:val="009141FD"/>
    <w:rsid w:val="00917EAC"/>
    <w:rsid w:val="00920B95"/>
    <w:rsid w:val="009211BC"/>
    <w:rsid w:val="00922BC9"/>
    <w:rsid w:val="009542A1"/>
    <w:rsid w:val="00962E46"/>
    <w:rsid w:val="00963C40"/>
    <w:rsid w:val="009A0CDD"/>
    <w:rsid w:val="009A45B5"/>
    <w:rsid w:val="009B66B4"/>
    <w:rsid w:val="009C16CD"/>
    <w:rsid w:val="009D5664"/>
    <w:rsid w:val="00A37B96"/>
    <w:rsid w:val="00A40B22"/>
    <w:rsid w:val="00A460A9"/>
    <w:rsid w:val="00A533A1"/>
    <w:rsid w:val="00A62D77"/>
    <w:rsid w:val="00A67A9A"/>
    <w:rsid w:val="00A75332"/>
    <w:rsid w:val="00A75F3F"/>
    <w:rsid w:val="00AA766E"/>
    <w:rsid w:val="00AC01AD"/>
    <w:rsid w:val="00AC7CA8"/>
    <w:rsid w:val="00AE2AEA"/>
    <w:rsid w:val="00AE4C31"/>
    <w:rsid w:val="00AE5266"/>
    <w:rsid w:val="00B020F8"/>
    <w:rsid w:val="00B103D4"/>
    <w:rsid w:val="00B43748"/>
    <w:rsid w:val="00B55344"/>
    <w:rsid w:val="00B555B9"/>
    <w:rsid w:val="00B677AF"/>
    <w:rsid w:val="00B76462"/>
    <w:rsid w:val="00B90B47"/>
    <w:rsid w:val="00B946F5"/>
    <w:rsid w:val="00BA5CE2"/>
    <w:rsid w:val="00BB5454"/>
    <w:rsid w:val="00BB6668"/>
    <w:rsid w:val="00BD2535"/>
    <w:rsid w:val="00BD71F6"/>
    <w:rsid w:val="00BE2F67"/>
    <w:rsid w:val="00C11C5F"/>
    <w:rsid w:val="00C25E4B"/>
    <w:rsid w:val="00C278D0"/>
    <w:rsid w:val="00C3777E"/>
    <w:rsid w:val="00C40A85"/>
    <w:rsid w:val="00C454A4"/>
    <w:rsid w:val="00C711AA"/>
    <w:rsid w:val="00C711DE"/>
    <w:rsid w:val="00C7393D"/>
    <w:rsid w:val="00CD04AA"/>
    <w:rsid w:val="00D05A91"/>
    <w:rsid w:val="00D112CE"/>
    <w:rsid w:val="00D21263"/>
    <w:rsid w:val="00D23835"/>
    <w:rsid w:val="00D42FBA"/>
    <w:rsid w:val="00D51312"/>
    <w:rsid w:val="00D579EA"/>
    <w:rsid w:val="00DA18BD"/>
    <w:rsid w:val="00DA2E35"/>
    <w:rsid w:val="00DA71DC"/>
    <w:rsid w:val="00DA786F"/>
    <w:rsid w:val="00DB3F71"/>
    <w:rsid w:val="00DC2ECC"/>
    <w:rsid w:val="00DC636C"/>
    <w:rsid w:val="00DE23BF"/>
    <w:rsid w:val="00DE63EE"/>
    <w:rsid w:val="00DF53BA"/>
    <w:rsid w:val="00E16B65"/>
    <w:rsid w:val="00E35EA3"/>
    <w:rsid w:val="00E44EC6"/>
    <w:rsid w:val="00E71709"/>
    <w:rsid w:val="00E87549"/>
    <w:rsid w:val="00E92DA8"/>
    <w:rsid w:val="00E932EB"/>
    <w:rsid w:val="00E95F0A"/>
    <w:rsid w:val="00EA5362"/>
    <w:rsid w:val="00EC3552"/>
    <w:rsid w:val="00EC3594"/>
    <w:rsid w:val="00ED1E45"/>
    <w:rsid w:val="00ED2448"/>
    <w:rsid w:val="00F03EF6"/>
    <w:rsid w:val="00F2050B"/>
    <w:rsid w:val="00F22E9C"/>
    <w:rsid w:val="00F3141D"/>
    <w:rsid w:val="00F376A0"/>
    <w:rsid w:val="00F76556"/>
    <w:rsid w:val="00F80526"/>
    <w:rsid w:val="00F84E87"/>
    <w:rsid w:val="00FD767D"/>
    <w:rsid w:val="00FF7490"/>
    <w:rsid w:val="0E5003EF"/>
    <w:rsid w:val="2CA945A8"/>
    <w:rsid w:val="36C27926"/>
    <w:rsid w:val="541C4C4C"/>
    <w:rsid w:val="7C8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EE45"/>
  <w15:docId w15:val="{6DA3EFED-052E-4063-AA37-8C990A4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qFormat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120"/>
    </w:pPr>
  </w:style>
  <w:style w:type="paragraph" w:styleId="Tijeloteksta2">
    <w:name w:val="Body Text 2"/>
    <w:basedOn w:val="Normal"/>
    <w:link w:val="Tijeloteksta2Char"/>
    <w:qFormat/>
    <w:rPr>
      <w:rFonts w:eastAsia="Calibri"/>
      <w:i/>
      <w:lang w:eastAsia="hr-HR"/>
    </w:rPr>
  </w:style>
  <w:style w:type="paragraph" w:styleId="Tijeloteksta3">
    <w:name w:val="Body Text 3"/>
    <w:basedOn w:val="Normal"/>
    <w:link w:val="Tijeloteksta3Char"/>
    <w:qFormat/>
    <w:pPr>
      <w:spacing w:after="120"/>
    </w:pPr>
    <w:rPr>
      <w:rFonts w:eastAsia="Calibri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qFormat/>
    <w:pPr>
      <w:ind w:firstLine="720"/>
    </w:pPr>
    <w:rPr>
      <w:sz w:val="20"/>
    </w:rPr>
  </w:style>
  <w:style w:type="paragraph" w:styleId="Tijeloteksta-uvlaka2">
    <w:name w:val="Body Text Indent 2"/>
    <w:basedOn w:val="Normal"/>
    <w:link w:val="Tijeloteksta-uvlaka2Char"/>
    <w:qFormat/>
    <w:pPr>
      <w:ind w:firstLine="709"/>
    </w:pPr>
    <w:rPr>
      <w:rFonts w:eastAsia="Calibri"/>
    </w:rPr>
  </w:style>
  <w:style w:type="paragraph" w:styleId="Tijeloteksta-uvlaka3">
    <w:name w:val="Body Text Indent 3"/>
    <w:basedOn w:val="Normal"/>
    <w:link w:val="Tijeloteksta-uvlaka3Char"/>
    <w:qFormat/>
    <w:pPr>
      <w:tabs>
        <w:tab w:val="left" w:pos="709"/>
      </w:tabs>
      <w:ind w:left="705" w:hanging="705"/>
    </w:pPr>
    <w:rPr>
      <w:rFonts w:eastAsia="Calibri"/>
      <w:b/>
      <w:bCs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styleId="Tekstkomentara">
    <w:name w:val="annotation text"/>
    <w:basedOn w:val="Normal"/>
    <w:link w:val="TekstkomentaraChar"/>
    <w:qFormat/>
    <w:rPr>
      <w:rFonts w:eastAsia="Calibri"/>
      <w:sz w:val="20"/>
    </w:rPr>
  </w:style>
  <w:style w:type="character" w:styleId="SlijeenaHiperveza">
    <w:name w:val="FollowedHyperlink"/>
    <w:qFormat/>
    <w:rPr>
      <w:rFonts w:cs="Times New Roman"/>
      <w:color w:val="800080"/>
      <w:u w:val="single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  <w:rPr>
      <w:rFonts w:eastAsia="Calibri"/>
    </w:r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styleId="Hiperveza">
    <w:name w:val="Hyperlink"/>
    <w:qFormat/>
    <w:rPr>
      <w:rFonts w:cs="Times New Roman"/>
      <w:color w:val="0000FF"/>
      <w:u w:val="single"/>
    </w:rPr>
  </w:style>
  <w:style w:type="paragraph" w:styleId="Popis">
    <w:name w:val="List"/>
    <w:basedOn w:val="Normal"/>
    <w:qFormat/>
    <w:pPr>
      <w:spacing w:line="360" w:lineRule="auto"/>
      <w:ind w:left="360" w:hanging="360"/>
    </w:pPr>
    <w:rPr>
      <w:rFonts w:eastAsia="Calibri"/>
      <w:lang w:eastAsia="hr-HR"/>
    </w:rPr>
  </w:style>
  <w:style w:type="paragraph" w:styleId="StandardWeb">
    <w:name w:val="Normal (Web)"/>
    <w:basedOn w:val="Normal"/>
    <w:qFormat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Brojstranice">
    <w:name w:val="page number"/>
    <w:qFormat/>
    <w:rPr>
      <w:rFonts w:cs="Times New Roman"/>
    </w:rPr>
  </w:style>
  <w:style w:type="character" w:styleId="Naglaeno">
    <w:name w:val="Strong"/>
    <w:qFormat/>
    <w:rPr>
      <w:rFonts w:cs="Times New Roman"/>
      <w:b/>
      <w:bCs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paragraph" w:styleId="Sadraj2">
    <w:name w:val="toc 2"/>
    <w:basedOn w:val="Normal"/>
    <w:next w:val="Normal"/>
    <w:autoRedefine/>
    <w:semiHidden/>
    <w:qFormat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Naslov1Char">
    <w:name w:val="Naslov 1 Char"/>
    <w:link w:val="Naslov1"/>
    <w:qFormat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qFormat/>
    <w:locked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qFormat/>
    <w:locked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qFormat/>
    <w:locked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qFormat/>
    <w:locked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qFormat/>
    <w:locked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qFormat/>
    <w:locked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qFormat/>
    <w:locked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character" w:customStyle="1" w:styleId="UvuenotijelotekstaChar">
    <w:name w:val="Uvučeno tijelo teksta Char"/>
    <w:link w:val="Uvuenotijeloteksta"/>
    <w:qFormat/>
    <w:locked/>
    <w:rPr>
      <w:lang w:val="hr-HR" w:eastAsia="en-US" w:bidi="ar-SA"/>
    </w:rPr>
  </w:style>
  <w:style w:type="paragraph" w:customStyle="1" w:styleId="xl52">
    <w:name w:val="xl52"/>
    <w:basedOn w:val="Normal"/>
    <w:qFormat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character" w:customStyle="1" w:styleId="TijelotekstaChar">
    <w:name w:val="Tijelo teksta Char"/>
    <w:link w:val="Tijeloteksta"/>
    <w:qFormat/>
    <w:locked/>
    <w:rPr>
      <w:sz w:val="24"/>
      <w:lang w:val="hr-HR" w:eastAsia="en-US" w:bidi="ar-SA"/>
    </w:rPr>
  </w:style>
  <w:style w:type="character" w:customStyle="1" w:styleId="ZaglavljeChar">
    <w:name w:val="Zaglavlje Char"/>
    <w:link w:val="Zaglavlje"/>
    <w:qFormat/>
    <w:locked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character" w:customStyle="1" w:styleId="PodnojeChar">
    <w:name w:val="Podnožje Char"/>
    <w:link w:val="Podnoje"/>
    <w:qFormat/>
    <w:locked/>
    <w:rPr>
      <w:rFonts w:eastAsia="Calibri"/>
      <w:sz w:val="24"/>
      <w:lang w:val="hr-HR" w:eastAsia="en-US" w:bidi="ar-SA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2">
    <w:name w:val="Heading 1 Char2"/>
    <w:qFormat/>
    <w:locked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qFormat/>
    <w:rPr>
      <w:i/>
      <w:iCs/>
      <w:u w:val="single"/>
      <w:lang w:val="hr-HR" w:eastAsia="en-US" w:bidi="ar-SA"/>
    </w:rPr>
  </w:style>
  <w:style w:type="character" w:customStyle="1" w:styleId="CharChar20">
    <w:name w:val="Char Char20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qFormat/>
    <w:locked/>
    <w:rPr>
      <w:sz w:val="24"/>
      <w:lang w:val="hr-HR" w:eastAsia="en-US" w:bidi="ar-SA"/>
    </w:rPr>
  </w:style>
  <w:style w:type="character" w:customStyle="1" w:styleId="CharChar10">
    <w:name w:val="Char Char10"/>
    <w:qFormat/>
    <w:locked/>
    <w:rPr>
      <w:sz w:val="24"/>
      <w:lang w:val="hr-HR" w:eastAsia="en-US" w:bidi="ar-SA"/>
    </w:rPr>
  </w:style>
  <w:style w:type="character" w:customStyle="1" w:styleId="CharChar17">
    <w:name w:val="Char Char17"/>
    <w:qFormat/>
    <w:rPr>
      <w:i/>
      <w:iCs/>
      <w:u w:val="single"/>
      <w:lang w:val="hr-HR" w:eastAsia="en-US" w:bidi="ar-SA"/>
    </w:rPr>
  </w:style>
  <w:style w:type="character" w:customStyle="1" w:styleId="CharChar11">
    <w:name w:val="Char Char11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qFormat/>
    <w:locked/>
    <w:rPr>
      <w:sz w:val="24"/>
      <w:lang w:val="hr-HR" w:eastAsia="en-US" w:bidi="ar-SA"/>
    </w:rPr>
  </w:style>
  <w:style w:type="character" w:customStyle="1" w:styleId="CharChar5">
    <w:name w:val="Char Char5"/>
    <w:qFormat/>
    <w:locked/>
    <w:rPr>
      <w:sz w:val="24"/>
      <w:lang w:val="hr-HR" w:eastAsia="en-US" w:bidi="ar-SA"/>
    </w:rPr>
  </w:style>
  <w:style w:type="character" w:customStyle="1" w:styleId="Heading1Char">
    <w:name w:val="Heading 1 Char"/>
    <w:qFormat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qFormat/>
    <w:locked/>
    <w:rPr>
      <w:rFonts w:ascii="Arial" w:hAnsi="Arial" w:cs="Arial"/>
      <w:b/>
      <w:bCs/>
      <w:sz w:val="20"/>
      <w:szCs w:val="20"/>
      <w:lang w:val="zh-CN" w:eastAsia="hr-HR"/>
    </w:rPr>
  </w:style>
  <w:style w:type="character" w:customStyle="1" w:styleId="BodyTextIndentChar">
    <w:name w:val="Body Text Indent Char"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jeloteksta2Char">
    <w:name w:val="Tijelo teksta 2 Char"/>
    <w:link w:val="Tijeloteksta2"/>
    <w:qFormat/>
    <w:locked/>
    <w:rPr>
      <w:rFonts w:eastAsia="Calibri"/>
      <w:i/>
      <w:sz w:val="24"/>
      <w:lang w:val="hr-HR" w:eastAsia="hr-HR" w:bidi="ar-SA"/>
    </w:rPr>
  </w:style>
  <w:style w:type="character" w:customStyle="1" w:styleId="Tijeloteksta-uvlaka2Char">
    <w:name w:val="Tijelo teksta - uvlaka 2 Char"/>
    <w:link w:val="Tijeloteksta-uvlaka2"/>
    <w:qFormat/>
    <w:locked/>
    <w:rPr>
      <w:rFonts w:eastAsia="Calibri"/>
      <w:sz w:val="24"/>
      <w:lang w:val="hr-HR" w:eastAsia="en-US" w:bidi="ar-SA"/>
    </w:rPr>
  </w:style>
  <w:style w:type="character" w:customStyle="1" w:styleId="Tijeloteksta-uvlaka3Char">
    <w:name w:val="Tijelo teksta - uvlaka 3 Char"/>
    <w:link w:val="Tijeloteksta-uvlaka3"/>
    <w:qFormat/>
    <w:locked/>
    <w:rPr>
      <w:rFonts w:eastAsia="Calibri"/>
      <w:b/>
      <w:bCs/>
      <w:sz w:val="24"/>
      <w:lang w:val="hr-HR" w:eastAsia="en-US" w:bidi="ar-SA"/>
    </w:rPr>
  </w:style>
  <w:style w:type="character" w:customStyle="1" w:styleId="TekstbaloniaChar">
    <w:name w:val="Tekst balončića Char"/>
    <w:link w:val="Tekstbalonia"/>
    <w:semiHidden/>
    <w:qFormat/>
    <w:locked/>
    <w:rPr>
      <w:rFonts w:ascii="Tahoma" w:eastAsia="Calibri" w:hAnsi="Tahoma" w:cs="Tahoma"/>
      <w:sz w:val="16"/>
      <w:szCs w:val="16"/>
      <w:lang w:val="hr-HR" w:eastAsia="en-US" w:bidi="ar-SA"/>
    </w:rPr>
  </w:style>
  <w:style w:type="character" w:customStyle="1" w:styleId="Tijeloteksta3Char">
    <w:name w:val="Tijelo teksta 3 Char"/>
    <w:link w:val="Tijeloteksta3"/>
    <w:qFormat/>
    <w:locked/>
    <w:rPr>
      <w:rFonts w:eastAsia="Calibri"/>
      <w:sz w:val="16"/>
      <w:szCs w:val="16"/>
      <w:lang w:val="en-US" w:eastAsia="en-US" w:bidi="ar-SA"/>
    </w:rPr>
  </w:style>
  <w:style w:type="character" w:customStyle="1" w:styleId="NaslovChar">
    <w:name w:val="Naslov Char"/>
    <w:link w:val="Naslov"/>
    <w:qFormat/>
    <w:locked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qFormat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customStyle="1" w:styleId="BodyTextuvlaka3uvlaka2">
    <w:name w:val="Body Text.uvlaka 3.uvlaka 2"/>
    <w:basedOn w:val="Normal"/>
    <w:qFormat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qFormat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qFormat/>
    <w:rPr>
      <w:rFonts w:cs="Times New Roman"/>
      <w:i/>
      <w:iCs/>
      <w:u w:val="single"/>
      <w:lang w:val="hr-HR" w:eastAsia="en-US" w:bidi="ar-SA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qFormat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customStyle="1" w:styleId="uvlaka2CharChar">
    <w:name w:val="uvlaka 2 Char Char"/>
    <w:qFormat/>
    <w:rPr>
      <w:lang w:val="pl-PL" w:eastAsia="en-US"/>
    </w:rPr>
  </w:style>
  <w:style w:type="character" w:customStyle="1" w:styleId="CharChar171">
    <w:name w:val="Char Char171"/>
    <w:qFormat/>
    <w:rPr>
      <w:i/>
      <w:u w:val="single"/>
      <w:lang w:val="hr-HR" w:eastAsia="en-US"/>
    </w:rPr>
  </w:style>
  <w:style w:type="character" w:customStyle="1" w:styleId="CharChar111">
    <w:name w:val="Char Char111"/>
    <w:qFormat/>
    <w:locked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qFormat/>
    <w:locked/>
    <w:rPr>
      <w:lang w:val="hr-HR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CharChar61">
    <w:name w:val="Char Char61"/>
    <w:qFormat/>
    <w:locked/>
    <w:rPr>
      <w:sz w:val="24"/>
      <w:lang w:val="hr-HR" w:eastAsia="en-US"/>
    </w:rPr>
  </w:style>
  <w:style w:type="character" w:customStyle="1" w:styleId="CharChar51">
    <w:name w:val="Char Char51"/>
    <w:qFormat/>
    <w:locked/>
    <w:rPr>
      <w:sz w:val="24"/>
      <w:lang w:val="hr-HR" w:eastAsia="en-US"/>
    </w:rPr>
  </w:style>
  <w:style w:type="character" w:customStyle="1" w:styleId="CharChar18">
    <w:name w:val="Char Char18"/>
    <w:qFormat/>
    <w:rPr>
      <w:i/>
      <w:u w:val="single"/>
      <w:lang w:val="hr-HR" w:eastAsia="en-US"/>
    </w:rPr>
  </w:style>
  <w:style w:type="character" w:customStyle="1" w:styleId="CharChar12">
    <w:name w:val="Char Char12"/>
    <w:qFormat/>
    <w:locked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qFormat/>
    <w:locked/>
    <w:rPr>
      <w:sz w:val="24"/>
      <w:lang w:val="hr-HR" w:eastAsia="en-US"/>
    </w:rPr>
  </w:style>
  <w:style w:type="character" w:customStyle="1" w:styleId="Heading1Char1">
    <w:name w:val="Heading 1 Char1"/>
    <w:qFormat/>
    <w:locked/>
    <w:rPr>
      <w:i/>
      <w:u w:val="single"/>
      <w:lang w:val="hr-HR" w:eastAsia="en-US"/>
    </w:rPr>
  </w:style>
  <w:style w:type="character" w:customStyle="1" w:styleId="TekstkomentaraChar">
    <w:name w:val="Tekst komentara Char"/>
    <w:link w:val="Tekstkomentara"/>
    <w:qFormat/>
    <w:locked/>
    <w:rPr>
      <w:rFonts w:eastAsia="Calibri"/>
      <w:lang w:val="hr-HR" w:eastAsia="en-US" w:bidi="ar-SA"/>
    </w:rPr>
  </w:style>
  <w:style w:type="character" w:customStyle="1" w:styleId="CharChar15">
    <w:name w:val="Char Char15"/>
    <w:qFormat/>
    <w:locked/>
    <w:rPr>
      <w:b/>
      <w:bCs/>
      <w:lang w:val="pl-PL" w:eastAsia="en-US" w:bidi="ar-SA"/>
    </w:rPr>
  </w:style>
  <w:style w:type="character" w:customStyle="1" w:styleId="CharChar14">
    <w:name w:val="Char Char14"/>
    <w:qFormat/>
    <w:locked/>
    <w:rPr>
      <w:rFonts w:ascii="Arial" w:hAnsi="Arial"/>
      <w:b/>
      <w:bCs/>
      <w:sz w:val="16"/>
      <w:lang w:val="hr-HR" w:eastAsia="hr-HR" w:bidi="ar-SA"/>
    </w:rPr>
  </w:style>
  <w:style w:type="character" w:customStyle="1" w:styleId="CharChar121">
    <w:name w:val="Char Char121"/>
    <w:qFormat/>
    <w:locked/>
    <w:rPr>
      <w:b/>
      <w:bCs/>
      <w:sz w:val="16"/>
      <w:lang w:val="hr-HR" w:eastAsia="en-US" w:bidi="ar-SA"/>
    </w:rPr>
  </w:style>
  <w:style w:type="character" w:customStyle="1" w:styleId="CharChar9">
    <w:name w:val="Char Char9"/>
    <w:qFormat/>
    <w:locked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1">
    <w:name w:val="Char Char81"/>
    <w:qFormat/>
    <w:locked/>
    <w:rPr>
      <w:lang w:val="hr-HR" w:eastAsia="en-US" w:bidi="ar-SA"/>
    </w:rPr>
  </w:style>
  <w:style w:type="character" w:customStyle="1" w:styleId="CharChar71">
    <w:name w:val="Char Char71"/>
    <w:qFormat/>
    <w:locked/>
    <w:rPr>
      <w:i/>
      <w:sz w:val="24"/>
      <w:lang w:val="hr-HR" w:eastAsia="hr-HR" w:bidi="ar-SA"/>
    </w:rPr>
  </w:style>
  <w:style w:type="character" w:customStyle="1" w:styleId="CharChar4">
    <w:name w:val="Char Char4"/>
    <w:qFormat/>
    <w:locked/>
    <w:rPr>
      <w:sz w:val="24"/>
      <w:lang w:val="hr-HR" w:eastAsia="en-US" w:bidi="ar-SA"/>
    </w:rPr>
  </w:style>
  <w:style w:type="character" w:customStyle="1" w:styleId="uvlaka2CharChar1">
    <w:name w:val="uvlaka 2 Char Char1"/>
    <w:qFormat/>
    <w:locked/>
    <w:rPr>
      <w:lang w:val="pl-PL" w:eastAsia="en-US" w:bidi="ar-SA"/>
    </w:rPr>
  </w:style>
  <w:style w:type="character" w:customStyle="1" w:styleId="CharChar2">
    <w:name w:val="Char Char2"/>
    <w:qFormat/>
    <w:locked/>
    <w:rPr>
      <w:sz w:val="16"/>
      <w:szCs w:val="16"/>
      <w:lang w:val="en-US" w:eastAsia="en-US" w:bidi="ar-SA"/>
    </w:rPr>
  </w:style>
  <w:style w:type="character" w:customStyle="1" w:styleId="CharChar16">
    <w:name w:val="Char Char16"/>
    <w:qFormat/>
    <w:rPr>
      <w:i/>
      <w:iCs/>
      <w:u w:val="single"/>
      <w:lang w:val="hr-HR" w:eastAsia="en-US" w:bidi="ar-SA"/>
    </w:rPr>
  </w:style>
  <w:style w:type="character" w:customStyle="1" w:styleId="uvlaka2CharChar2">
    <w:name w:val="uvlaka 2 Char Char2"/>
    <w:qFormat/>
    <w:rPr>
      <w:lang w:val="pl-PL" w:eastAsia="en-US" w:bidi="ar-SA"/>
    </w:rPr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2032-B780-4AB7-9DA6-4083F8E7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Kornelija Čubrić</cp:lastModifiedBy>
  <cp:revision>3</cp:revision>
  <cp:lastPrinted>2024-04-24T11:46:00Z</cp:lastPrinted>
  <dcterms:created xsi:type="dcterms:W3CDTF">2025-06-10T06:52:00Z</dcterms:created>
  <dcterms:modified xsi:type="dcterms:W3CDTF">2025-06-10T06:52:00Z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01843BF253E3462492B0CF65E0841727_13</vt:lpwstr>
  </property>
</Properties>
</file>