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77777777"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Rezultati pisane provjere se upisuju u rubrike OVISNO O DJELATNOSTI KOJA SE TESTIRA u petom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5A7D9947" w14:textId="2BE9FD66" w:rsidR="001A6227"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nedovoljan - manje od 50%</w:t>
      </w:r>
      <w:r w:rsidRPr="00D345BA">
        <w:rPr>
          <w:rFonts w:ascii="Times New Roman" w:eastAsia="Times New Roman" w:hAnsi="Times New Roman" w:cs="Times New Roman"/>
          <w:sz w:val="24"/>
          <w:szCs w:val="24"/>
          <w:lang w:val="en-US" w:eastAsia="hr-HR"/>
        </w:rPr>
        <w:t> </w:t>
      </w:r>
    </w:p>
    <w:p w14:paraId="13062E39" w14:textId="77777777" w:rsidR="00C53981" w:rsidRDefault="00C53981" w:rsidP="00816201">
      <w:pPr>
        <w:spacing w:after="0" w:line="240" w:lineRule="auto"/>
        <w:textAlignment w:val="baseline"/>
        <w:rPr>
          <w:rFonts w:ascii="Times New Roman" w:eastAsia="Times New Roman" w:hAnsi="Times New Roman" w:cs="Times New Roman"/>
          <w:sz w:val="24"/>
          <w:szCs w:val="24"/>
          <w:lang w:val="en-US" w:eastAsia="hr-HR"/>
        </w:rPr>
      </w:pPr>
    </w:p>
    <w:p w14:paraId="72E76D68" w14:textId="77777777" w:rsidR="00C53981" w:rsidRPr="00D345BA" w:rsidRDefault="00C53981" w:rsidP="00816201">
      <w:pPr>
        <w:spacing w:after="0" w:line="240" w:lineRule="auto"/>
        <w:textAlignment w:val="baseline"/>
        <w:rPr>
          <w:rFonts w:ascii="Times New Roman" w:eastAsia="Times New Roman" w:hAnsi="Times New Roman" w:cs="Times New Roman"/>
          <w:sz w:val="24"/>
          <w:szCs w:val="24"/>
          <w:lang w:val="en-US" w:eastAsia="hr-HR"/>
        </w:rPr>
      </w:pPr>
    </w:p>
    <w:p w14:paraId="7196D8A5" w14:textId="771E7440" w:rsidR="002C71D6" w:rsidRPr="00D345BA" w:rsidRDefault="002C71D6" w:rsidP="00816201">
      <w:pPr>
        <w:spacing w:line="240" w:lineRule="auto"/>
        <w:rPr>
          <w:rFonts w:ascii="Times New Roman" w:hAnsi="Times New Roman" w:cs="Times New Roman"/>
          <w:b/>
          <w:bCs/>
          <w:sz w:val="24"/>
          <w:szCs w:val="24"/>
        </w:rPr>
      </w:pPr>
      <w:r w:rsidRPr="00D345BA">
        <w:rPr>
          <w:rFonts w:ascii="Times New Roman" w:hAnsi="Times New Roman" w:cs="Times New Roman"/>
          <w:b/>
          <w:bCs/>
          <w:sz w:val="24"/>
          <w:szCs w:val="24"/>
          <w:highlight w:val="green"/>
        </w:rPr>
        <w:t>4. razred (II. strani jezik)</w:t>
      </w:r>
    </w:p>
    <w:tbl>
      <w:tblPr>
        <w:tblStyle w:val="Reetkatablice"/>
        <w:tblW w:w="0" w:type="auto"/>
        <w:tblLook w:val="04A0" w:firstRow="1" w:lastRow="0" w:firstColumn="1" w:lastColumn="0" w:noHBand="0" w:noVBand="1"/>
      </w:tblPr>
      <w:tblGrid>
        <w:gridCol w:w="1671"/>
        <w:gridCol w:w="3031"/>
        <w:gridCol w:w="2958"/>
        <w:gridCol w:w="3289"/>
        <w:gridCol w:w="3045"/>
      </w:tblGrid>
      <w:tr w:rsidR="00816201" w:rsidRPr="00816201" w14:paraId="3417442D" w14:textId="77777777" w:rsidTr="00C53981">
        <w:trPr>
          <w:trHeight w:val="510"/>
        </w:trPr>
        <w:tc>
          <w:tcPr>
            <w:tcW w:w="1787" w:type="dxa"/>
            <w:vAlign w:val="center"/>
          </w:tcPr>
          <w:p w14:paraId="2A536D9F" w14:textId="77777777" w:rsidR="00816201" w:rsidRPr="008A0249" w:rsidRDefault="00816201" w:rsidP="00507085">
            <w:pPr>
              <w:jc w:val="both"/>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 </w:t>
            </w:r>
          </w:p>
        </w:tc>
        <w:tc>
          <w:tcPr>
            <w:tcW w:w="3291" w:type="dxa"/>
            <w:vAlign w:val="center"/>
          </w:tcPr>
          <w:p w14:paraId="5DA125DB" w14:textId="77777777" w:rsidR="00816201" w:rsidRPr="00816201" w:rsidRDefault="00816201" w:rsidP="00507085">
            <w:pPr>
              <w:jc w:val="both"/>
              <w:rPr>
                <w:rFonts w:ascii="Times New Roman" w:eastAsia="Times New Roman" w:hAnsi="Times New Roman" w:cs="Times New Roman"/>
                <w:b/>
                <w:bCs/>
                <w:sz w:val="24"/>
                <w:szCs w:val="24"/>
                <w:lang w:eastAsia="hr-HR"/>
              </w:rPr>
            </w:pPr>
            <w:r w:rsidRPr="00816201">
              <w:rPr>
                <w:rFonts w:ascii="Times New Roman" w:eastAsia="Times New Roman" w:hAnsi="Times New Roman" w:cs="Times New Roman"/>
                <w:b/>
                <w:bCs/>
                <w:sz w:val="24"/>
                <w:szCs w:val="24"/>
                <w:lang w:eastAsia="hr-HR"/>
              </w:rPr>
              <w:t>Slušanje s razumijevanjem</w:t>
            </w:r>
          </w:p>
        </w:tc>
        <w:tc>
          <w:tcPr>
            <w:tcW w:w="3202" w:type="dxa"/>
            <w:vAlign w:val="center"/>
          </w:tcPr>
          <w:p w14:paraId="0A362C23" w14:textId="77777777" w:rsidR="00816201" w:rsidRPr="00816201" w:rsidRDefault="00816201" w:rsidP="00507085">
            <w:pPr>
              <w:jc w:val="both"/>
              <w:rPr>
                <w:rFonts w:ascii="Times New Roman" w:eastAsia="Times New Roman" w:hAnsi="Times New Roman" w:cs="Times New Roman"/>
                <w:b/>
                <w:bCs/>
                <w:sz w:val="24"/>
                <w:szCs w:val="24"/>
                <w:lang w:eastAsia="hr-HR"/>
              </w:rPr>
            </w:pPr>
            <w:r w:rsidRPr="00816201">
              <w:rPr>
                <w:rFonts w:ascii="Times New Roman" w:eastAsia="Times New Roman" w:hAnsi="Times New Roman" w:cs="Times New Roman"/>
                <w:b/>
                <w:bCs/>
                <w:sz w:val="24"/>
                <w:szCs w:val="24"/>
                <w:lang w:eastAsia="hr-HR"/>
              </w:rPr>
              <w:t>Čitanje s razumijevanjem</w:t>
            </w:r>
          </w:p>
        </w:tc>
        <w:tc>
          <w:tcPr>
            <w:tcW w:w="3699" w:type="dxa"/>
            <w:vAlign w:val="center"/>
          </w:tcPr>
          <w:p w14:paraId="5B47EB91" w14:textId="77777777" w:rsidR="00816201" w:rsidRPr="00816201" w:rsidRDefault="00816201" w:rsidP="00507085">
            <w:pPr>
              <w:jc w:val="both"/>
              <w:rPr>
                <w:rFonts w:ascii="Times New Roman" w:eastAsia="Times New Roman" w:hAnsi="Times New Roman" w:cs="Times New Roman"/>
                <w:sz w:val="24"/>
                <w:szCs w:val="24"/>
                <w:lang w:eastAsia="hr-HR"/>
              </w:rPr>
            </w:pPr>
            <w:r w:rsidRPr="00816201">
              <w:rPr>
                <w:rFonts w:ascii="Times New Roman" w:eastAsia="Times New Roman" w:hAnsi="Times New Roman" w:cs="Times New Roman"/>
                <w:b/>
                <w:bCs/>
                <w:sz w:val="24"/>
                <w:szCs w:val="24"/>
                <w:lang w:eastAsia="hr-HR"/>
              </w:rPr>
              <w:t>Govorenje </w:t>
            </w:r>
            <w:r w:rsidRPr="00816201">
              <w:rPr>
                <w:rFonts w:ascii="Times New Roman" w:eastAsia="Times New Roman" w:hAnsi="Times New Roman" w:cs="Times New Roman"/>
                <w:sz w:val="24"/>
                <w:szCs w:val="24"/>
                <w:lang w:eastAsia="hr-HR"/>
              </w:rPr>
              <w:t> </w:t>
            </w:r>
          </w:p>
        </w:tc>
        <w:tc>
          <w:tcPr>
            <w:tcW w:w="3403" w:type="dxa"/>
            <w:vAlign w:val="center"/>
          </w:tcPr>
          <w:p w14:paraId="712503FF" w14:textId="77777777" w:rsidR="00816201" w:rsidRPr="00816201" w:rsidRDefault="00816201" w:rsidP="00507085">
            <w:pPr>
              <w:jc w:val="both"/>
              <w:rPr>
                <w:rFonts w:ascii="Times New Roman" w:eastAsia="Times New Roman" w:hAnsi="Times New Roman" w:cs="Times New Roman"/>
                <w:sz w:val="24"/>
                <w:szCs w:val="24"/>
                <w:lang w:eastAsia="hr-HR"/>
              </w:rPr>
            </w:pPr>
            <w:r w:rsidRPr="00816201">
              <w:rPr>
                <w:rFonts w:ascii="Times New Roman" w:eastAsia="Times New Roman" w:hAnsi="Times New Roman" w:cs="Times New Roman"/>
                <w:b/>
                <w:bCs/>
                <w:sz w:val="24"/>
                <w:szCs w:val="24"/>
                <w:lang w:eastAsia="hr-HR"/>
              </w:rPr>
              <w:t>Pisanje</w:t>
            </w:r>
            <w:r w:rsidRPr="00816201">
              <w:rPr>
                <w:rFonts w:ascii="Times New Roman" w:eastAsia="Times New Roman" w:hAnsi="Times New Roman" w:cs="Times New Roman"/>
                <w:sz w:val="24"/>
                <w:szCs w:val="24"/>
                <w:lang w:eastAsia="hr-HR"/>
              </w:rPr>
              <w:t> </w:t>
            </w:r>
          </w:p>
        </w:tc>
      </w:tr>
      <w:tr w:rsidR="00816201" w:rsidRPr="00816201" w14:paraId="3870C8CB" w14:textId="77777777" w:rsidTr="00C53981">
        <w:trPr>
          <w:trHeight w:val="2040"/>
        </w:trPr>
        <w:tc>
          <w:tcPr>
            <w:tcW w:w="1787" w:type="dxa"/>
            <w:vAlign w:val="center"/>
          </w:tcPr>
          <w:p w14:paraId="7B9F339B"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odličan </w:t>
            </w:r>
          </w:p>
        </w:tc>
        <w:tc>
          <w:tcPr>
            <w:tcW w:w="3291" w:type="dxa"/>
            <w:vAlign w:val="center"/>
          </w:tcPr>
          <w:p w14:paraId="258BC988"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 xml:space="preserve">Učenik razumije jednostavne rečenice. </w:t>
            </w:r>
          </w:p>
          <w:p w14:paraId="7EBF2292"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 xml:space="preserve">U potpunosti pokazuje razumijevanje osnovne poruke vrlo kratkog i jednostavnog teksta poznate tematike (pri slušanju) u gotovo svim aktivnostima. Samostalno odgovara na pitanja (Ja, </w:t>
            </w:r>
            <w:proofErr w:type="spellStart"/>
            <w:r w:rsidRPr="00816201">
              <w:rPr>
                <w:rFonts w:ascii="Times New Roman" w:eastAsia="Book Antiqua" w:hAnsi="Times New Roman" w:cs="Times New Roman"/>
                <w:sz w:val="24"/>
                <w:szCs w:val="24"/>
              </w:rPr>
              <w:t>Nein</w:t>
            </w:r>
            <w:proofErr w:type="spellEnd"/>
            <w:r w:rsidRPr="00816201">
              <w:rPr>
                <w:rFonts w:ascii="Times New Roman" w:eastAsia="Book Antiqua" w:hAnsi="Times New Roman" w:cs="Times New Roman"/>
                <w:sz w:val="24"/>
                <w:szCs w:val="24"/>
              </w:rPr>
              <w:t>), povezuje upute s radnjama i slikovnim prikazima. Griješi rijetko te eventualne greške sam ispravlja.</w:t>
            </w:r>
          </w:p>
        </w:tc>
        <w:tc>
          <w:tcPr>
            <w:tcW w:w="3202" w:type="dxa"/>
            <w:vAlign w:val="center"/>
          </w:tcPr>
          <w:p w14:paraId="059E35C7"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 potpunosti pokazuje razumijevanje osnovne poruke kratkog i jednostavnog teksta poznate tematike u gotovo svim aktivnostima. Samostalno odgovara na pitanja razumijevanja (Ja/</w:t>
            </w:r>
            <w:proofErr w:type="spellStart"/>
            <w:r w:rsidRPr="00816201">
              <w:rPr>
                <w:rFonts w:ascii="Times New Roman" w:eastAsia="Book Antiqua" w:hAnsi="Times New Roman" w:cs="Times New Roman"/>
                <w:sz w:val="24"/>
                <w:szCs w:val="24"/>
              </w:rPr>
              <w:t>Nein</w:t>
            </w:r>
            <w:proofErr w:type="spellEnd"/>
            <w:r w:rsidRPr="00816201">
              <w:rPr>
                <w:rFonts w:ascii="Times New Roman" w:eastAsia="Book Antiqua" w:hAnsi="Times New Roman" w:cs="Times New Roman"/>
                <w:sz w:val="24"/>
                <w:szCs w:val="24"/>
              </w:rPr>
              <w:t xml:space="preserve">, </w:t>
            </w:r>
            <w:proofErr w:type="spellStart"/>
            <w:r w:rsidRPr="00816201">
              <w:rPr>
                <w:rFonts w:ascii="Times New Roman" w:eastAsia="Book Antiqua" w:hAnsi="Times New Roman" w:cs="Times New Roman"/>
                <w:sz w:val="24"/>
                <w:szCs w:val="24"/>
              </w:rPr>
              <w:t>Wer</w:t>
            </w:r>
            <w:proofErr w:type="spellEnd"/>
            <w:r w:rsidRPr="00816201">
              <w:rPr>
                <w:rFonts w:ascii="Times New Roman" w:eastAsia="Book Antiqua" w:hAnsi="Times New Roman" w:cs="Times New Roman"/>
                <w:sz w:val="24"/>
                <w:szCs w:val="24"/>
              </w:rPr>
              <w:t>/</w:t>
            </w:r>
            <w:proofErr w:type="spellStart"/>
            <w:r w:rsidRPr="00816201">
              <w:rPr>
                <w:rFonts w:ascii="Times New Roman" w:eastAsia="Book Antiqua" w:hAnsi="Times New Roman" w:cs="Times New Roman"/>
                <w:sz w:val="24"/>
                <w:szCs w:val="24"/>
              </w:rPr>
              <w:t>Was</w:t>
            </w:r>
            <w:proofErr w:type="spellEnd"/>
            <w:r w:rsidRPr="00816201">
              <w:rPr>
                <w:rFonts w:ascii="Times New Roman" w:eastAsia="Book Antiqua" w:hAnsi="Times New Roman" w:cs="Times New Roman"/>
                <w:sz w:val="24"/>
                <w:szCs w:val="24"/>
              </w:rPr>
              <w:t>) te tečno  ponavlja ključne rečenice iz teksta pritom oponašajući intonaciju. Griješi rijetko te eventualne greške sam ispravlja.</w:t>
            </w:r>
          </w:p>
        </w:tc>
        <w:tc>
          <w:tcPr>
            <w:tcW w:w="3699" w:type="dxa"/>
            <w:vAlign w:val="center"/>
          </w:tcPr>
          <w:p w14:paraId="2181B4CA"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Samostalno razmjenjuje naučene i vlastite rečenice s drugom osobom postavljajući vlastita (jednostavna) i naučena pitanja i dajući vlastite i naučene odgovore. Vokabular je usvojio u potpunosti, a u izražavanju je samostalan s elementima kreativnosti.. Eventualne greške brzo uočava i sam ispravlja.</w:t>
            </w:r>
          </w:p>
        </w:tc>
        <w:tc>
          <w:tcPr>
            <w:tcW w:w="3403" w:type="dxa"/>
            <w:vAlign w:val="center"/>
          </w:tcPr>
          <w:p w14:paraId="08016448"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Uz rijetke pogreške zapisuje riječi i rečenice koje proizlaze iz aktivnosti. Od naučenih elemenata samostalno stvara nove rečenice. Greške uglavnom uočava sam, a ispravlja ih u potpunosti samostalno.</w:t>
            </w:r>
          </w:p>
        </w:tc>
      </w:tr>
      <w:tr w:rsidR="00816201" w:rsidRPr="00816201" w14:paraId="0673780D" w14:textId="77777777" w:rsidTr="00C53981">
        <w:trPr>
          <w:trHeight w:val="15"/>
        </w:trPr>
        <w:tc>
          <w:tcPr>
            <w:tcW w:w="1787" w:type="dxa"/>
            <w:vAlign w:val="center"/>
          </w:tcPr>
          <w:p w14:paraId="59D3D4C8"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lastRenderedPageBreak/>
              <w:t>vrlo dobar </w:t>
            </w:r>
          </w:p>
        </w:tc>
        <w:tc>
          <w:tcPr>
            <w:tcW w:w="3291" w:type="dxa"/>
            <w:vAlign w:val="center"/>
          </w:tcPr>
          <w:p w14:paraId="2E96EFF9"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Uz povremenu pomoć pokazuje razumijevanje osnovne poruke kratkog i jednostavnog teksta poznate tematike (pri slušanju) u gotovo svim aktivnostima. Uz povremenu pomoć odgovara na pitanja povezuje upute sa radnjama i slikovnim prikazima. Ponekad griješi, no eventualne greške sam ispravlja.</w:t>
            </w:r>
          </w:p>
          <w:p w14:paraId="6F80EBD6" w14:textId="77777777" w:rsidR="00816201" w:rsidRPr="00816201" w:rsidRDefault="00816201" w:rsidP="00507085">
            <w:pPr>
              <w:jc w:val="both"/>
              <w:rPr>
                <w:rFonts w:ascii="Times New Roman" w:eastAsia="Book Antiqua" w:hAnsi="Times New Roman" w:cs="Times New Roman"/>
                <w:sz w:val="24"/>
                <w:szCs w:val="24"/>
              </w:rPr>
            </w:pPr>
          </w:p>
          <w:p w14:paraId="3FE45C6A" w14:textId="77777777" w:rsidR="00816201" w:rsidRPr="00816201" w:rsidRDefault="00816201" w:rsidP="00507085">
            <w:pPr>
              <w:rPr>
                <w:rFonts w:ascii="Times New Roman" w:eastAsia="Times New Roman" w:hAnsi="Times New Roman" w:cs="Times New Roman"/>
                <w:sz w:val="24"/>
                <w:szCs w:val="24"/>
                <w:lang w:eastAsia="hr-HR"/>
              </w:rPr>
            </w:pPr>
          </w:p>
        </w:tc>
        <w:tc>
          <w:tcPr>
            <w:tcW w:w="3202" w:type="dxa"/>
            <w:vAlign w:val="center"/>
          </w:tcPr>
          <w:p w14:paraId="36BA2919"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t xml:space="preserve">Uz povremenu pomoć pokazuje razumijevanje osnovne poruke kratkog i jednostavnog teksta poznate tematike u gotovo svim aktivnostima. Uz povremenu pomoć odgovara na pitanja razumijevanja te ponavlja ključne rečenice iz teksta. Uz povremene pogreške uspješno povezuje pisani i izgovoreni oblik riječi prilikom čitanja s razumijevanjem. Ponekad griješi, no greške sam ispravlja. </w:t>
            </w:r>
          </w:p>
        </w:tc>
        <w:tc>
          <w:tcPr>
            <w:tcW w:w="3699" w:type="dxa"/>
            <w:vAlign w:val="center"/>
          </w:tcPr>
          <w:p w14:paraId="1EC76EB7"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Uz povremenu pomoć razmjenjuje naučene i vlastite rečenice s drugom osobom postavljajući vlastita (jednostavna) i naučena pitanja i dajući vlastite i naučene odgovore Većinu vokabulara je usvojio, a u izražavanju je uglavnom samostalan. Prepoznaje priliku za preuzimanje riječi te eventualne greške brzo uočava i sam ispravlja.</w:t>
            </w:r>
          </w:p>
        </w:tc>
        <w:tc>
          <w:tcPr>
            <w:tcW w:w="3403" w:type="dxa"/>
            <w:vAlign w:val="center"/>
          </w:tcPr>
          <w:p w14:paraId="63EF12A8"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Uz povremene pogreške zapisuje riječi i rečenice koje proizlaze iz aktivnosti. Od naučenih elemenata, uz povremenu pomoć učitelja,  samostalno stvara nove rečenice. Greške ispravlja samostalno, no potrebno mu je na njih skrenuti pažnju.</w:t>
            </w:r>
          </w:p>
          <w:p w14:paraId="65ABAF5D" w14:textId="77777777" w:rsidR="00816201" w:rsidRPr="00816201" w:rsidRDefault="00816201" w:rsidP="00507085">
            <w:pPr>
              <w:rPr>
                <w:rFonts w:ascii="Times New Roman" w:eastAsia="Times New Roman" w:hAnsi="Times New Roman" w:cs="Times New Roman"/>
                <w:sz w:val="24"/>
                <w:szCs w:val="24"/>
                <w:lang w:eastAsia="hr-HR"/>
              </w:rPr>
            </w:pPr>
          </w:p>
        </w:tc>
      </w:tr>
      <w:tr w:rsidR="00816201" w:rsidRPr="00816201" w14:paraId="7BB0A02E" w14:textId="77777777" w:rsidTr="00C53981">
        <w:trPr>
          <w:trHeight w:val="435"/>
        </w:trPr>
        <w:tc>
          <w:tcPr>
            <w:tcW w:w="1787" w:type="dxa"/>
            <w:vAlign w:val="center"/>
          </w:tcPr>
          <w:p w14:paraId="16D14877"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dobar  </w:t>
            </w:r>
          </w:p>
        </w:tc>
        <w:tc>
          <w:tcPr>
            <w:tcW w:w="3291" w:type="dxa"/>
            <w:vAlign w:val="center"/>
          </w:tcPr>
          <w:p w14:paraId="75D5CA7B" w14:textId="77777777" w:rsidR="00816201" w:rsidRPr="00816201" w:rsidRDefault="00816201" w:rsidP="00507085">
            <w:pPr>
              <w:jc w:val="both"/>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Uz čestu pomoć pokazuje razumijevanje osnovne poruke kratkog i jednostavnog teksta poznate tematike (pri slušanju) u manje zahtjevnim aktivnostima. Uz česte pogreške odgovara na pitanja ,povezuje zvučne upute s radnjama ili slikovnim prikazima. U radu mu je često potrebna potpora učitelja.</w:t>
            </w:r>
          </w:p>
        </w:tc>
        <w:tc>
          <w:tcPr>
            <w:tcW w:w="3202" w:type="dxa"/>
            <w:vAlign w:val="center"/>
          </w:tcPr>
          <w:p w14:paraId="25C5B4F1"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Uz čestu pomoć pokazuje razumijevanje osnovne poruke kratkog i jednostavnog teksta poznate tematike u manje zahtjevnim aktivnostima. Uz česte pogreške odgovara na pitanja (te češće reagira neverbalno nego verbalno. Uz česte greške povezuje pisani i izgovoreni oblik riječi te mu je u radu često potrebna potpora učitelja.</w:t>
            </w:r>
          </w:p>
        </w:tc>
        <w:tc>
          <w:tcPr>
            <w:tcW w:w="3699" w:type="dxa"/>
            <w:vAlign w:val="center"/>
          </w:tcPr>
          <w:p w14:paraId="2CBB3687"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t>Uz čestu pomoć razmjenjuje lakše rečenice s drugom osobom postavljajući naučena pitanja i dajući naučene odgovore. V</w:t>
            </w:r>
            <w:r w:rsidRPr="00816201">
              <w:rPr>
                <w:rFonts w:ascii="Times New Roman" w:eastAsia="Times New Roman" w:hAnsi="Times New Roman" w:cs="Times New Roman"/>
                <w:sz w:val="24"/>
                <w:szCs w:val="24"/>
                <w:lang w:eastAsia="hr-HR"/>
              </w:rPr>
              <w:t xml:space="preserve">okabular je skroman, a izražavanje i odgovaranje uz čestu pomoć učitelja. Izražava se uglavnom na poticaj te uz čestu pomoć učitelja. Ima poteškoća u izgovoru specifičnih glasova njemačkog jezika. Ispravlja se uz poticaj učitelja, rijetko sam. </w:t>
            </w:r>
          </w:p>
        </w:tc>
        <w:tc>
          <w:tcPr>
            <w:tcW w:w="3403" w:type="dxa"/>
            <w:vAlign w:val="center"/>
          </w:tcPr>
          <w:p w14:paraId="25279CA1"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t>Uz čestu pomoć piše jednostavne rečenice na temelju aktivnosti koje su više strukturirane. Kod zapisivanja riječi i rečenica griješi u slovima s manje jasnom vezom na hrvatskom i engleskom jeziku.</w:t>
            </w:r>
          </w:p>
        </w:tc>
      </w:tr>
      <w:tr w:rsidR="00816201" w:rsidRPr="00816201" w14:paraId="2FD6E468" w14:textId="77777777" w:rsidTr="00C53981">
        <w:trPr>
          <w:trHeight w:val="465"/>
        </w:trPr>
        <w:tc>
          <w:tcPr>
            <w:tcW w:w="1787" w:type="dxa"/>
            <w:vAlign w:val="center"/>
          </w:tcPr>
          <w:p w14:paraId="41FE00CB"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dovoljan </w:t>
            </w:r>
          </w:p>
          <w:p w14:paraId="48713DCB" w14:textId="77777777" w:rsidR="00816201" w:rsidRPr="008A0249" w:rsidRDefault="00816201" w:rsidP="00507085">
            <w:pPr>
              <w:rPr>
                <w:rFonts w:ascii="Times New Roman" w:eastAsia="Times New Roman" w:hAnsi="Times New Roman" w:cs="Times New Roman"/>
                <w:b/>
                <w:bCs/>
                <w:sz w:val="24"/>
                <w:szCs w:val="24"/>
                <w:lang w:eastAsia="hr-HR"/>
              </w:rPr>
            </w:pPr>
          </w:p>
          <w:p w14:paraId="3B5C6A9D" w14:textId="77777777" w:rsidR="00816201" w:rsidRPr="008A0249" w:rsidRDefault="00816201" w:rsidP="00507085">
            <w:pPr>
              <w:rPr>
                <w:rFonts w:ascii="Times New Roman" w:eastAsia="Times New Roman" w:hAnsi="Times New Roman" w:cs="Times New Roman"/>
                <w:b/>
                <w:bCs/>
                <w:sz w:val="24"/>
                <w:szCs w:val="24"/>
                <w:lang w:eastAsia="hr-HR"/>
              </w:rPr>
            </w:pPr>
          </w:p>
          <w:p w14:paraId="6372E904" w14:textId="77777777" w:rsidR="00816201" w:rsidRPr="008A0249" w:rsidRDefault="00816201" w:rsidP="00507085">
            <w:pPr>
              <w:rPr>
                <w:rFonts w:ascii="Times New Roman" w:eastAsia="Times New Roman" w:hAnsi="Times New Roman" w:cs="Times New Roman"/>
                <w:b/>
                <w:bCs/>
                <w:sz w:val="24"/>
                <w:szCs w:val="24"/>
                <w:lang w:eastAsia="hr-HR"/>
              </w:rPr>
            </w:pPr>
          </w:p>
          <w:p w14:paraId="4A623271" w14:textId="77777777" w:rsidR="00816201" w:rsidRPr="008A0249" w:rsidRDefault="00816201" w:rsidP="00507085">
            <w:pPr>
              <w:rPr>
                <w:rFonts w:ascii="Times New Roman" w:eastAsia="Times New Roman" w:hAnsi="Times New Roman" w:cs="Times New Roman"/>
                <w:b/>
                <w:bCs/>
                <w:sz w:val="24"/>
                <w:szCs w:val="24"/>
                <w:lang w:eastAsia="hr-HR"/>
              </w:rPr>
            </w:pPr>
          </w:p>
          <w:p w14:paraId="3435F9C9" w14:textId="77777777" w:rsidR="00816201" w:rsidRPr="008A0249" w:rsidRDefault="00816201" w:rsidP="00507085">
            <w:pPr>
              <w:rPr>
                <w:rFonts w:ascii="Times New Roman" w:eastAsia="Times New Roman" w:hAnsi="Times New Roman" w:cs="Times New Roman"/>
                <w:b/>
                <w:bCs/>
                <w:sz w:val="24"/>
                <w:szCs w:val="24"/>
                <w:lang w:eastAsia="hr-HR"/>
              </w:rPr>
            </w:pPr>
          </w:p>
          <w:p w14:paraId="15BC5A9B" w14:textId="77777777" w:rsidR="00816201" w:rsidRPr="008A0249" w:rsidRDefault="00816201" w:rsidP="00507085">
            <w:pPr>
              <w:rPr>
                <w:rFonts w:ascii="Times New Roman" w:eastAsia="Times New Roman" w:hAnsi="Times New Roman" w:cs="Times New Roman"/>
                <w:b/>
                <w:bCs/>
                <w:sz w:val="24"/>
                <w:szCs w:val="24"/>
                <w:lang w:eastAsia="hr-HR"/>
              </w:rPr>
            </w:pPr>
          </w:p>
          <w:p w14:paraId="75ECA3D4" w14:textId="77777777" w:rsidR="00816201" w:rsidRPr="008A0249" w:rsidRDefault="00816201" w:rsidP="00507085">
            <w:pPr>
              <w:rPr>
                <w:rFonts w:ascii="Times New Roman" w:eastAsia="Times New Roman" w:hAnsi="Times New Roman" w:cs="Times New Roman"/>
                <w:b/>
                <w:bCs/>
                <w:sz w:val="24"/>
                <w:szCs w:val="24"/>
                <w:lang w:eastAsia="hr-HR"/>
              </w:rPr>
            </w:pPr>
          </w:p>
          <w:p w14:paraId="1255ECB6" w14:textId="77777777" w:rsidR="00816201" w:rsidRPr="008A0249" w:rsidRDefault="00816201" w:rsidP="00507085">
            <w:pPr>
              <w:rPr>
                <w:rFonts w:ascii="Times New Roman" w:eastAsia="Times New Roman" w:hAnsi="Times New Roman" w:cs="Times New Roman"/>
                <w:b/>
                <w:bCs/>
                <w:sz w:val="24"/>
                <w:szCs w:val="24"/>
                <w:lang w:eastAsia="hr-HR"/>
              </w:rPr>
            </w:pPr>
          </w:p>
          <w:p w14:paraId="0566BCCA" w14:textId="77777777" w:rsidR="00816201" w:rsidRPr="008A0249" w:rsidRDefault="00816201" w:rsidP="00507085">
            <w:pPr>
              <w:rPr>
                <w:rFonts w:ascii="Times New Roman" w:eastAsia="Times New Roman" w:hAnsi="Times New Roman" w:cs="Times New Roman"/>
                <w:b/>
                <w:bCs/>
                <w:sz w:val="24"/>
                <w:szCs w:val="24"/>
                <w:lang w:eastAsia="hr-HR"/>
              </w:rPr>
            </w:pPr>
          </w:p>
          <w:p w14:paraId="51654D79" w14:textId="77777777" w:rsidR="00816201" w:rsidRPr="008A0249" w:rsidRDefault="00816201" w:rsidP="00507085">
            <w:pPr>
              <w:rPr>
                <w:rFonts w:ascii="Times New Roman" w:eastAsia="Times New Roman" w:hAnsi="Times New Roman" w:cs="Times New Roman"/>
                <w:b/>
                <w:bCs/>
                <w:sz w:val="24"/>
                <w:szCs w:val="24"/>
                <w:lang w:eastAsia="hr-HR"/>
              </w:rPr>
            </w:pPr>
          </w:p>
          <w:p w14:paraId="365A0EB9" w14:textId="77777777" w:rsidR="00816201" w:rsidRPr="008A0249" w:rsidRDefault="00816201" w:rsidP="00507085">
            <w:pPr>
              <w:rPr>
                <w:rFonts w:ascii="Times New Roman" w:eastAsia="Times New Roman" w:hAnsi="Times New Roman" w:cs="Times New Roman"/>
                <w:b/>
                <w:bCs/>
                <w:sz w:val="24"/>
                <w:szCs w:val="24"/>
                <w:lang w:eastAsia="hr-HR"/>
              </w:rPr>
            </w:pPr>
          </w:p>
          <w:p w14:paraId="37F39B09" w14:textId="77777777" w:rsidR="00816201" w:rsidRPr="008A0249" w:rsidRDefault="00816201" w:rsidP="00507085">
            <w:pPr>
              <w:rPr>
                <w:rFonts w:ascii="Times New Roman" w:eastAsia="Times New Roman" w:hAnsi="Times New Roman" w:cs="Times New Roman"/>
                <w:b/>
                <w:bCs/>
                <w:sz w:val="24"/>
                <w:szCs w:val="24"/>
                <w:lang w:eastAsia="hr-HR"/>
              </w:rPr>
            </w:pPr>
          </w:p>
          <w:p w14:paraId="178F7B38" w14:textId="77777777" w:rsidR="00816201" w:rsidRPr="008A0249" w:rsidRDefault="00816201" w:rsidP="00507085">
            <w:pPr>
              <w:rPr>
                <w:rFonts w:ascii="Times New Roman" w:eastAsia="Times New Roman" w:hAnsi="Times New Roman" w:cs="Times New Roman"/>
                <w:b/>
                <w:bCs/>
                <w:sz w:val="24"/>
                <w:szCs w:val="24"/>
                <w:lang w:eastAsia="hr-HR"/>
              </w:rPr>
            </w:pPr>
          </w:p>
          <w:p w14:paraId="7676C9BD" w14:textId="77777777" w:rsidR="00816201" w:rsidRPr="008A0249" w:rsidRDefault="00816201" w:rsidP="00507085">
            <w:pPr>
              <w:rPr>
                <w:rFonts w:ascii="Times New Roman" w:eastAsia="Times New Roman" w:hAnsi="Times New Roman" w:cs="Times New Roman"/>
                <w:b/>
                <w:bCs/>
                <w:sz w:val="24"/>
                <w:szCs w:val="24"/>
                <w:lang w:eastAsia="hr-HR"/>
              </w:rPr>
            </w:pPr>
          </w:p>
          <w:p w14:paraId="462652EB" w14:textId="77777777" w:rsidR="00816201" w:rsidRPr="008A0249" w:rsidRDefault="00816201" w:rsidP="00507085">
            <w:pPr>
              <w:rPr>
                <w:rFonts w:ascii="Times New Roman" w:eastAsia="Times New Roman" w:hAnsi="Times New Roman" w:cs="Times New Roman"/>
                <w:b/>
                <w:bCs/>
                <w:sz w:val="24"/>
                <w:szCs w:val="24"/>
                <w:lang w:eastAsia="hr-HR"/>
              </w:rPr>
            </w:pPr>
          </w:p>
          <w:p w14:paraId="28DB3026" w14:textId="77777777" w:rsidR="00816201" w:rsidRPr="008A0249" w:rsidRDefault="00816201" w:rsidP="00507085">
            <w:pPr>
              <w:rPr>
                <w:rFonts w:ascii="Times New Roman" w:eastAsia="Times New Roman" w:hAnsi="Times New Roman" w:cs="Times New Roman"/>
                <w:b/>
                <w:bCs/>
                <w:sz w:val="24"/>
                <w:szCs w:val="24"/>
                <w:lang w:eastAsia="hr-HR"/>
              </w:rPr>
            </w:pPr>
          </w:p>
          <w:p w14:paraId="6DF681E0" w14:textId="276DED4A" w:rsidR="00816201" w:rsidRPr="008A0249" w:rsidRDefault="00816201" w:rsidP="00507085">
            <w:pPr>
              <w:rPr>
                <w:rFonts w:ascii="Times New Roman" w:eastAsia="Times New Roman" w:hAnsi="Times New Roman" w:cs="Times New Roman"/>
                <w:b/>
                <w:bCs/>
                <w:sz w:val="24"/>
                <w:szCs w:val="24"/>
                <w:lang w:eastAsia="hr-HR"/>
              </w:rPr>
            </w:pPr>
          </w:p>
        </w:tc>
        <w:tc>
          <w:tcPr>
            <w:tcW w:w="3291" w:type="dxa"/>
            <w:vAlign w:val="center"/>
          </w:tcPr>
          <w:p w14:paraId="31CC104A" w14:textId="3E101089" w:rsidR="00816201" w:rsidRPr="00816201" w:rsidRDefault="00816201" w:rsidP="00A6524E">
            <w:pPr>
              <w:rPr>
                <w:rFonts w:ascii="Times New Roman" w:eastAsia="Book Antiqua" w:hAnsi="Times New Roman" w:cs="Times New Roman"/>
                <w:sz w:val="24"/>
                <w:szCs w:val="24"/>
              </w:rPr>
            </w:pPr>
            <w:r w:rsidRPr="00816201">
              <w:rPr>
                <w:rFonts w:ascii="Times New Roman" w:eastAsia="Times New Roman" w:hAnsi="Times New Roman" w:cs="Times New Roman"/>
                <w:sz w:val="24"/>
                <w:szCs w:val="24"/>
                <w:lang w:eastAsia="hr-HR"/>
              </w:rPr>
              <w:lastRenderedPageBreak/>
              <w:t>Djelomično pokazuje razumijevanje o</w:t>
            </w:r>
            <w:r w:rsidRPr="00816201">
              <w:rPr>
                <w:rFonts w:ascii="Times New Roman" w:eastAsia="Book Antiqua" w:hAnsi="Times New Roman" w:cs="Times New Roman"/>
                <w:sz w:val="24"/>
                <w:szCs w:val="24"/>
              </w:rPr>
              <w:t xml:space="preserve">snovne poruke kratkog i </w:t>
            </w:r>
            <w:r w:rsidRPr="00816201">
              <w:rPr>
                <w:rFonts w:ascii="Times New Roman" w:eastAsia="Book Antiqua" w:hAnsi="Times New Roman" w:cs="Times New Roman"/>
                <w:sz w:val="24"/>
                <w:szCs w:val="24"/>
              </w:rPr>
              <w:lastRenderedPageBreak/>
              <w:t>jednostavnog teksta poznate tematike (pri slušanju), no tek nakon pojednostavljenja i dodatnog objašnjenja te uz stalnu pomoć učitelja. Sudjeluje samo u dijelu aktivnosti zbog nedovoljno usvojenog vokabulara. Uz puno grešaka odgovara na jednostavna pitanja teško prati upute te povezuje slikovne prikaze s radnjama. Potrebna mu je stalna potpora učitelja.</w:t>
            </w:r>
          </w:p>
        </w:tc>
        <w:tc>
          <w:tcPr>
            <w:tcW w:w="3202" w:type="dxa"/>
            <w:vAlign w:val="center"/>
          </w:tcPr>
          <w:p w14:paraId="108E1CAB" w14:textId="04C33E95" w:rsidR="00816201" w:rsidRPr="00816201" w:rsidRDefault="00816201" w:rsidP="00507085">
            <w:pPr>
              <w:rPr>
                <w:rFonts w:ascii="Times New Roman" w:eastAsia="Book Antiqua" w:hAnsi="Times New Roman" w:cs="Times New Roman"/>
                <w:sz w:val="24"/>
                <w:szCs w:val="24"/>
              </w:rPr>
            </w:pPr>
            <w:r w:rsidRPr="00816201">
              <w:rPr>
                <w:rFonts w:ascii="Times New Roman" w:eastAsia="Times New Roman" w:hAnsi="Times New Roman" w:cs="Times New Roman"/>
                <w:sz w:val="24"/>
                <w:szCs w:val="24"/>
                <w:lang w:eastAsia="hr-HR"/>
              </w:rPr>
              <w:lastRenderedPageBreak/>
              <w:t>Djelomično pokazuje razumijevanje o</w:t>
            </w:r>
            <w:r w:rsidRPr="00816201">
              <w:rPr>
                <w:rFonts w:ascii="Times New Roman" w:eastAsia="Book Antiqua" w:hAnsi="Times New Roman" w:cs="Times New Roman"/>
                <w:sz w:val="24"/>
                <w:szCs w:val="24"/>
              </w:rPr>
              <w:t xml:space="preserve">snovne poruke kratkog i </w:t>
            </w:r>
            <w:r w:rsidRPr="00816201">
              <w:rPr>
                <w:rFonts w:ascii="Times New Roman" w:eastAsia="Book Antiqua" w:hAnsi="Times New Roman" w:cs="Times New Roman"/>
                <w:sz w:val="24"/>
                <w:szCs w:val="24"/>
              </w:rPr>
              <w:lastRenderedPageBreak/>
              <w:t>jednostavnog teksta poznate tematike nakon dodatnih pojašnjenja i pojednostavljenja te uz stalnu pomoć učitelja. Uz stalne pogreške odgovara na manji dio pitanja razumijevanja pročitanog slijedom nedovoljno usvojenog vokabulara. Potrebna mu je stalna potpora učitelja u radu.</w:t>
            </w:r>
          </w:p>
          <w:p w14:paraId="18B80267" w14:textId="3F3506CD" w:rsidR="00816201" w:rsidRPr="00816201" w:rsidRDefault="00816201" w:rsidP="00507085">
            <w:pPr>
              <w:rPr>
                <w:rFonts w:ascii="Times New Roman" w:eastAsia="Book Antiqua" w:hAnsi="Times New Roman" w:cs="Times New Roman"/>
                <w:sz w:val="24"/>
                <w:szCs w:val="24"/>
              </w:rPr>
            </w:pPr>
          </w:p>
        </w:tc>
        <w:tc>
          <w:tcPr>
            <w:tcW w:w="3699" w:type="dxa"/>
            <w:vAlign w:val="center"/>
          </w:tcPr>
          <w:p w14:paraId="6640ECA0"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lastRenderedPageBreak/>
              <w:t xml:space="preserve">Uz stalnu pomoć razmjenjuje lakše rečenice s drugom osobom postavljajući naučena </w:t>
            </w:r>
            <w:r w:rsidRPr="00816201">
              <w:rPr>
                <w:rFonts w:ascii="Times New Roman" w:eastAsia="Book Antiqua" w:hAnsi="Times New Roman" w:cs="Times New Roman"/>
                <w:sz w:val="24"/>
                <w:szCs w:val="24"/>
              </w:rPr>
              <w:lastRenderedPageBreak/>
              <w:t>pitanja i dajući naučene odgovore. V</w:t>
            </w:r>
            <w:r w:rsidRPr="00816201">
              <w:rPr>
                <w:rFonts w:ascii="Times New Roman" w:eastAsia="Times New Roman" w:hAnsi="Times New Roman" w:cs="Times New Roman"/>
                <w:sz w:val="24"/>
                <w:szCs w:val="24"/>
                <w:lang w:eastAsia="hr-HR"/>
              </w:rPr>
              <w:t>okabular je bazičan. Izražava se isključivo na poticaj te uz stalnu pomoć učitelja. Ima poteškoća u izgovoru specifičnih glasova njemačkog jezika jer otežano uočava razliku u odnosu na hrvatski jezik. Greške ne uočavam a ispravlja uz poticaj i model učitelja.</w:t>
            </w:r>
          </w:p>
          <w:p w14:paraId="7FE5760C" w14:textId="77777777" w:rsidR="008A0249" w:rsidRDefault="008A0249" w:rsidP="00507085">
            <w:pPr>
              <w:rPr>
                <w:rFonts w:ascii="Times New Roman" w:eastAsia="Book Antiqua" w:hAnsi="Times New Roman" w:cs="Times New Roman"/>
                <w:sz w:val="24"/>
                <w:szCs w:val="24"/>
              </w:rPr>
            </w:pPr>
          </w:p>
          <w:p w14:paraId="7F2C06D1" w14:textId="77777777" w:rsidR="008A0249" w:rsidRDefault="008A0249" w:rsidP="00507085">
            <w:pPr>
              <w:rPr>
                <w:rFonts w:ascii="Times New Roman" w:eastAsia="Book Antiqua" w:hAnsi="Times New Roman" w:cs="Times New Roman"/>
                <w:sz w:val="24"/>
                <w:szCs w:val="24"/>
              </w:rPr>
            </w:pPr>
          </w:p>
          <w:p w14:paraId="3F74EAB7" w14:textId="77777777" w:rsidR="00816201" w:rsidRPr="00816201" w:rsidRDefault="00816201" w:rsidP="009A2CA1">
            <w:pPr>
              <w:rPr>
                <w:rFonts w:ascii="Times New Roman" w:eastAsia="Times New Roman" w:hAnsi="Times New Roman" w:cs="Times New Roman"/>
                <w:sz w:val="24"/>
                <w:szCs w:val="24"/>
                <w:lang w:eastAsia="hr-HR"/>
              </w:rPr>
            </w:pPr>
          </w:p>
        </w:tc>
        <w:tc>
          <w:tcPr>
            <w:tcW w:w="3403" w:type="dxa"/>
            <w:vAlign w:val="center"/>
          </w:tcPr>
          <w:p w14:paraId="035D3EA8"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lastRenderedPageBreak/>
              <w:t xml:space="preserve">Uz stalnu pomoć piše jednostavne rečenice na temelju aktivnosti koje su u </w:t>
            </w:r>
            <w:r w:rsidRPr="00816201">
              <w:rPr>
                <w:rFonts w:ascii="Times New Roman" w:eastAsia="Book Antiqua" w:hAnsi="Times New Roman" w:cs="Times New Roman"/>
                <w:sz w:val="24"/>
                <w:szCs w:val="24"/>
              </w:rPr>
              <w:lastRenderedPageBreak/>
              <w:t xml:space="preserve">potpunosti strukturirane. Kod zapisivanja riječi i rečenica griješi u slovima s jasnom kao i manje jasnom vezom na hrvatskom i engleskom jeziku. Greške ne uočava, a kod ispravljanja mu je potrebna stalna pomoć učitelja. </w:t>
            </w:r>
          </w:p>
          <w:p w14:paraId="2B397425" w14:textId="77777777" w:rsidR="00816201" w:rsidRPr="00816201" w:rsidRDefault="00816201" w:rsidP="00507085">
            <w:pPr>
              <w:rPr>
                <w:rFonts w:ascii="Times New Roman" w:eastAsia="Book Antiqua" w:hAnsi="Times New Roman" w:cs="Times New Roman"/>
                <w:sz w:val="24"/>
                <w:szCs w:val="24"/>
              </w:rPr>
            </w:pPr>
          </w:p>
          <w:p w14:paraId="5629835C" w14:textId="77777777" w:rsidR="00816201" w:rsidRPr="00816201" w:rsidRDefault="00816201" w:rsidP="00507085">
            <w:pPr>
              <w:rPr>
                <w:rFonts w:ascii="Times New Roman" w:eastAsia="Book Antiqua" w:hAnsi="Times New Roman" w:cs="Times New Roman"/>
                <w:sz w:val="24"/>
                <w:szCs w:val="24"/>
              </w:rPr>
            </w:pPr>
          </w:p>
          <w:p w14:paraId="11A14B0C" w14:textId="77777777" w:rsidR="00816201" w:rsidRPr="00816201" w:rsidRDefault="00816201" w:rsidP="00507085">
            <w:pPr>
              <w:rPr>
                <w:rFonts w:ascii="Times New Roman" w:eastAsia="Book Antiqua" w:hAnsi="Times New Roman" w:cs="Times New Roman"/>
                <w:sz w:val="24"/>
                <w:szCs w:val="24"/>
              </w:rPr>
            </w:pPr>
          </w:p>
          <w:p w14:paraId="73C8D10A" w14:textId="77777777" w:rsidR="00816201" w:rsidRPr="00816201" w:rsidRDefault="00816201" w:rsidP="00507085">
            <w:pPr>
              <w:rPr>
                <w:rFonts w:ascii="Times New Roman" w:eastAsia="Book Antiqua" w:hAnsi="Times New Roman" w:cs="Times New Roman"/>
                <w:sz w:val="24"/>
                <w:szCs w:val="24"/>
              </w:rPr>
            </w:pPr>
          </w:p>
          <w:p w14:paraId="424C5204" w14:textId="77777777" w:rsidR="008A0249" w:rsidRDefault="008A0249" w:rsidP="00507085">
            <w:pPr>
              <w:rPr>
                <w:rFonts w:ascii="Times New Roman" w:eastAsia="Book Antiqua" w:hAnsi="Times New Roman" w:cs="Times New Roman"/>
                <w:sz w:val="24"/>
                <w:szCs w:val="24"/>
              </w:rPr>
            </w:pPr>
          </w:p>
          <w:p w14:paraId="0100CD95" w14:textId="77777777" w:rsidR="008A0249" w:rsidRDefault="008A0249" w:rsidP="00507085">
            <w:pPr>
              <w:rPr>
                <w:rFonts w:ascii="Times New Roman" w:eastAsia="Book Antiqua" w:hAnsi="Times New Roman" w:cs="Times New Roman"/>
                <w:sz w:val="24"/>
                <w:szCs w:val="24"/>
              </w:rPr>
            </w:pPr>
          </w:p>
          <w:p w14:paraId="7A9D119D" w14:textId="77777777" w:rsidR="008A0249" w:rsidRDefault="008A0249" w:rsidP="00507085">
            <w:pPr>
              <w:rPr>
                <w:rFonts w:ascii="Times New Roman" w:eastAsia="Book Antiqua" w:hAnsi="Times New Roman" w:cs="Times New Roman"/>
                <w:sz w:val="24"/>
                <w:szCs w:val="24"/>
              </w:rPr>
            </w:pPr>
          </w:p>
          <w:p w14:paraId="7A0869FC" w14:textId="2FF3A265" w:rsidR="00816201" w:rsidRPr="00816201" w:rsidRDefault="00816201" w:rsidP="00507085">
            <w:pPr>
              <w:rPr>
                <w:rFonts w:ascii="Times New Roman" w:eastAsia="Book Antiqua" w:hAnsi="Times New Roman" w:cs="Times New Roman"/>
                <w:sz w:val="24"/>
                <w:szCs w:val="24"/>
              </w:rPr>
            </w:pP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6415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E343D"/>
    <w:rsid w:val="00123B70"/>
    <w:rsid w:val="00132BFC"/>
    <w:rsid w:val="00140CF0"/>
    <w:rsid w:val="001A419E"/>
    <w:rsid w:val="001A6227"/>
    <w:rsid w:val="002077D3"/>
    <w:rsid w:val="002C71D6"/>
    <w:rsid w:val="002F2826"/>
    <w:rsid w:val="00452968"/>
    <w:rsid w:val="004F35CD"/>
    <w:rsid w:val="005D5D91"/>
    <w:rsid w:val="00816201"/>
    <w:rsid w:val="00883A51"/>
    <w:rsid w:val="00885186"/>
    <w:rsid w:val="008A0249"/>
    <w:rsid w:val="0096132B"/>
    <w:rsid w:val="009A2CA1"/>
    <w:rsid w:val="00A31DCA"/>
    <w:rsid w:val="00A34857"/>
    <w:rsid w:val="00A6524E"/>
    <w:rsid w:val="00C171F3"/>
    <w:rsid w:val="00C53981"/>
    <w:rsid w:val="00C806D9"/>
    <w:rsid w:val="00D345BA"/>
    <w:rsid w:val="00D7339B"/>
    <w:rsid w:val="00E51565"/>
    <w:rsid w:val="00F96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1641</Words>
  <Characters>9355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Martina Radnić</cp:lastModifiedBy>
  <cp:revision>2</cp:revision>
  <dcterms:created xsi:type="dcterms:W3CDTF">2024-12-21T20:10:00Z</dcterms:created>
  <dcterms:modified xsi:type="dcterms:W3CDTF">2024-12-21T20:10:00Z</dcterms:modified>
</cp:coreProperties>
</file>