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FC" w:rsidRDefault="004015FC" w:rsidP="004015FC"/>
    <w:p w:rsidR="004015FC" w:rsidRDefault="004015FC" w:rsidP="004015FC">
      <w:r>
        <w:t>OSNOVNA ŠKOLA PIROVAC</w:t>
      </w:r>
    </w:p>
    <w:p w:rsidR="004015FC" w:rsidRDefault="004015FC" w:rsidP="004015FC">
      <w:r>
        <w:t>Put Škole 10, 22213 Pirovac</w:t>
      </w:r>
    </w:p>
    <w:p w:rsidR="004015FC" w:rsidRDefault="004015FC" w:rsidP="004015FC">
      <w:r>
        <w:t>Tel: 022/467-005; 022/466-053</w:t>
      </w:r>
    </w:p>
    <w:p w:rsidR="004015FC" w:rsidRDefault="004015FC" w:rsidP="004015FC">
      <w:pPr>
        <w:rPr>
          <w:b/>
        </w:rPr>
      </w:pPr>
      <w:r>
        <w:rPr>
          <w:b/>
        </w:rPr>
        <w:t>Povjerenstvo za nadmetanje</w:t>
      </w:r>
    </w:p>
    <w:p w:rsidR="004015FC" w:rsidRDefault="004015FC" w:rsidP="004015FC">
      <w:pPr>
        <w:rPr>
          <w:sz w:val="22"/>
          <w:szCs w:val="22"/>
        </w:rPr>
      </w:pPr>
      <w:r>
        <w:rPr>
          <w:sz w:val="22"/>
          <w:szCs w:val="22"/>
        </w:rPr>
        <w:t>KLASA: 602-01/24-09/1</w:t>
      </w:r>
    </w:p>
    <w:p w:rsidR="004015FC" w:rsidRDefault="004015FC" w:rsidP="004015FC">
      <w:pPr>
        <w:rPr>
          <w:sz w:val="22"/>
          <w:szCs w:val="22"/>
        </w:rPr>
      </w:pPr>
      <w:r>
        <w:rPr>
          <w:sz w:val="22"/>
          <w:szCs w:val="22"/>
        </w:rPr>
        <w:t>URBROJ: 2182-34-01-24-10</w:t>
      </w:r>
    </w:p>
    <w:p w:rsidR="004015FC" w:rsidRDefault="004015FC" w:rsidP="004015FC">
      <w:pPr>
        <w:rPr>
          <w:sz w:val="22"/>
          <w:szCs w:val="22"/>
        </w:rPr>
      </w:pPr>
    </w:p>
    <w:p w:rsidR="004015FC" w:rsidRDefault="004015FC" w:rsidP="004015FC">
      <w:pPr>
        <w:rPr>
          <w:sz w:val="22"/>
          <w:szCs w:val="22"/>
        </w:rPr>
      </w:pPr>
      <w:r>
        <w:rPr>
          <w:sz w:val="22"/>
          <w:szCs w:val="22"/>
        </w:rPr>
        <w:t>Pirovac, 8. veljače 2024.</w:t>
      </w:r>
    </w:p>
    <w:p w:rsidR="004015FC" w:rsidRDefault="004015FC" w:rsidP="004015FC">
      <w:pPr>
        <w:pStyle w:val="StandardWeb"/>
        <w:spacing w:before="120" w:beforeAutospacing="0" w:after="120" w:afterAutospacing="0"/>
        <w:jc w:val="center"/>
      </w:pPr>
    </w:p>
    <w:p w:rsidR="004015FC" w:rsidRDefault="004015FC" w:rsidP="004015FC">
      <w:pPr>
        <w:pStyle w:val="StandardWeb"/>
        <w:spacing w:before="120" w:beforeAutospacing="0" w:after="120" w:afterAutospacing="0"/>
        <w:jc w:val="center"/>
      </w:pPr>
      <w:r>
        <w:t>POZIV</w:t>
      </w:r>
    </w:p>
    <w:p w:rsidR="004015FC" w:rsidRDefault="004015FC" w:rsidP="004015FC">
      <w:pPr>
        <w:pStyle w:val="StandardWeb"/>
        <w:spacing w:before="120" w:beforeAutospacing="0" w:after="120" w:afterAutospacing="0"/>
        <w:jc w:val="center"/>
      </w:pPr>
      <w:r>
        <w:t>Agencijama za predstavljanje ponude broj 1/2024</w:t>
      </w:r>
    </w:p>
    <w:p w:rsidR="004015FC" w:rsidRDefault="004015FC" w:rsidP="004015FC">
      <w:pPr>
        <w:pStyle w:val="StandardWeb"/>
        <w:spacing w:before="120" w:beforeAutospacing="0" w:after="120" w:afterAutospacing="0"/>
        <w:jc w:val="center"/>
      </w:pPr>
      <w:r>
        <w:t> </w:t>
      </w:r>
    </w:p>
    <w:p w:rsidR="004015FC" w:rsidRDefault="004015FC" w:rsidP="004015FC">
      <w:pPr>
        <w:pStyle w:val="StandardWeb"/>
        <w:spacing w:before="120" w:beforeAutospacing="0" w:after="120" w:afterAutospacing="0"/>
        <w:jc w:val="both"/>
      </w:pPr>
      <w:r>
        <w:t>Sukladno članku 14. i 15. stavku 4. Pravilnika o izvođenju izleta, ekskurzija i drugih odgojno – obrazovnih aktivnosti izvan škole (“Narodne novine” br. 67/14,  81/15, i 53/21), Povjerenstvo za provedbu javnoga poziva i izbor najpovoljnije ponude OŠ Pirovac na sastanku održanom 5. veljače 2024. godine donijelo je odluku o izboru ponuda koje će biti predstavljene roditeljima učenika sedmih i osmih razreda za koje se organizira maturalno putovanje.</w:t>
      </w:r>
    </w:p>
    <w:p w:rsidR="004015FC" w:rsidRDefault="004015FC" w:rsidP="004015FC">
      <w:pPr>
        <w:pStyle w:val="StandardWeb"/>
        <w:spacing w:before="120" w:beforeAutospacing="0" w:after="120" w:afterAutospacing="0"/>
        <w:jc w:val="both"/>
      </w:pPr>
    </w:p>
    <w:p w:rsidR="004015FC" w:rsidRDefault="004015FC" w:rsidP="004015FC">
      <w:pPr>
        <w:pStyle w:val="StandardWeb"/>
        <w:spacing w:before="120" w:beforeAutospacing="0" w:after="120" w:afterAutospacing="0"/>
        <w:jc w:val="both"/>
      </w:pPr>
      <w:r>
        <w:t>Izabrane su ponude sljedećih agencija:</w:t>
      </w:r>
    </w:p>
    <w:p w:rsidR="004015FC" w:rsidRDefault="004015FC" w:rsidP="004015FC">
      <w:pPr>
        <w:pStyle w:val="Odlomakpopisa"/>
        <w:numPr>
          <w:ilvl w:val="0"/>
          <w:numId w:val="1"/>
        </w:numPr>
      </w:pPr>
      <w:proofErr w:type="spellStart"/>
      <w:r>
        <w:t>Vuckovic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, turistička agencija</w:t>
      </w:r>
    </w:p>
    <w:p w:rsidR="004015FC" w:rsidRDefault="004015FC" w:rsidP="004015FC">
      <w:pPr>
        <w:ind w:left="283"/>
      </w:pPr>
    </w:p>
    <w:p w:rsidR="004015FC" w:rsidRDefault="004015FC" w:rsidP="004015FC">
      <w:pPr>
        <w:pStyle w:val="Odlomakpopisa"/>
        <w:numPr>
          <w:ilvl w:val="0"/>
          <w:numId w:val="1"/>
        </w:numPr>
      </w:pPr>
      <w:proofErr w:type="spellStart"/>
      <w:r>
        <w:t>Eridan</w:t>
      </w:r>
      <w:proofErr w:type="spellEnd"/>
      <w:r>
        <w:t>, putnička agencija</w:t>
      </w:r>
    </w:p>
    <w:p w:rsidR="004015FC" w:rsidRDefault="004015FC" w:rsidP="004015FC">
      <w:pPr>
        <w:pStyle w:val="Odlomakpopisa"/>
      </w:pPr>
    </w:p>
    <w:p w:rsidR="004015FC" w:rsidRDefault="004015FC" w:rsidP="004015FC">
      <w:pPr>
        <w:pStyle w:val="Odlomakpopisa"/>
        <w:numPr>
          <w:ilvl w:val="0"/>
          <w:numId w:val="1"/>
        </w:numPr>
      </w:pPr>
      <w:r>
        <w:t>F-</w:t>
      </w:r>
      <w:proofErr w:type="spellStart"/>
      <w:r>
        <w:t>tours</w:t>
      </w:r>
      <w:proofErr w:type="spellEnd"/>
      <w:r>
        <w:t xml:space="preserve"> </w:t>
      </w:r>
      <w:proofErr w:type="spellStart"/>
      <w:r>
        <w:t>d.o.o</w:t>
      </w:r>
      <w:proofErr w:type="spellEnd"/>
    </w:p>
    <w:p w:rsidR="004015FC" w:rsidRDefault="004015FC" w:rsidP="004015FC">
      <w:pPr>
        <w:pStyle w:val="Odlomakpopisa"/>
      </w:pPr>
    </w:p>
    <w:p w:rsidR="004015FC" w:rsidRDefault="004015FC" w:rsidP="004015FC">
      <w:pPr>
        <w:pStyle w:val="StandardWeb"/>
        <w:spacing w:before="120" w:beforeAutospacing="0" w:after="120" w:afterAutospacing="0"/>
        <w:jc w:val="both"/>
      </w:pPr>
      <w:r>
        <w:t>Obavještavamo Vas da će se predstavljanje ponuda održati u OŠ Pirovac na roditeljskom sastanku, koji će se održati 12. veljače 2024. godine u 17.00 sati u prostoru škole.</w:t>
      </w:r>
    </w:p>
    <w:p w:rsidR="004015FC" w:rsidRDefault="004015FC" w:rsidP="004015FC">
      <w:pPr>
        <w:pStyle w:val="StandardWeb"/>
        <w:spacing w:before="120" w:beforeAutospacing="0" w:after="120" w:afterAutospacing="0"/>
        <w:jc w:val="both"/>
      </w:pPr>
    </w:p>
    <w:p w:rsidR="004015FC" w:rsidRDefault="004015FC" w:rsidP="004015FC">
      <w:pPr>
        <w:pStyle w:val="StandardWeb"/>
        <w:spacing w:before="120" w:beforeAutospacing="0" w:after="120" w:afterAutospacing="0"/>
        <w:jc w:val="right"/>
      </w:pPr>
      <w:r>
        <w:t>Povjerenstvo:</w:t>
      </w:r>
    </w:p>
    <w:p w:rsidR="001D30F4" w:rsidRDefault="001D30F4">
      <w:bookmarkStart w:id="0" w:name="_GoBack"/>
      <w:bookmarkEnd w:id="0"/>
    </w:p>
    <w:sectPr w:rsidR="001D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3517"/>
    <w:multiLevelType w:val="hybridMultilevel"/>
    <w:tmpl w:val="BC48B536"/>
    <w:lvl w:ilvl="0" w:tplc="041A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FC"/>
    <w:rsid w:val="001D30F4"/>
    <w:rsid w:val="004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EB28-CB4C-44AA-85FF-780440C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15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0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</cp:revision>
  <dcterms:created xsi:type="dcterms:W3CDTF">2024-02-08T12:53:00Z</dcterms:created>
  <dcterms:modified xsi:type="dcterms:W3CDTF">2024-02-08T12:54:00Z</dcterms:modified>
</cp:coreProperties>
</file>