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2B" w:rsidRDefault="009C492B" w:rsidP="009C492B">
      <w:pPr>
        <w:ind w:firstLine="708"/>
      </w:pPr>
      <w:r>
        <w:t>Na temelju članka 12. stavak 5.  i članka 15. Pravilnika o izvođenju izleta, ekskurzija i drugih odgojno obrazovnih aktivnosti izvan škole (NN 67/14) i Pravilnika o izmjenama i dopunama pravilnika o izvođenju izleta, ekskurzija i drugih odgojno-obrazovnih aktivnosti izvan škole (NN 81/15), donosi  se</w:t>
      </w:r>
    </w:p>
    <w:p w:rsidR="009C492B" w:rsidRDefault="009C492B" w:rsidP="009C492B"/>
    <w:p w:rsidR="009C492B" w:rsidRDefault="009C492B" w:rsidP="009C492B"/>
    <w:p w:rsidR="009C492B" w:rsidRDefault="009C492B" w:rsidP="009C492B">
      <w:pPr>
        <w:jc w:val="center"/>
      </w:pPr>
      <w:r>
        <w:t xml:space="preserve">O D L U K A </w:t>
      </w:r>
    </w:p>
    <w:p w:rsidR="009C492B" w:rsidRDefault="009C492B" w:rsidP="009C492B">
      <w:pPr>
        <w:jc w:val="center"/>
        <w:rPr>
          <w:b/>
        </w:rPr>
      </w:pPr>
      <w:r>
        <w:rPr>
          <w:b/>
        </w:rPr>
        <w:t xml:space="preserve">o odabiru davatelja usluge za organizaciju i provedbu </w:t>
      </w:r>
      <w:r w:rsidR="00776BD0">
        <w:rPr>
          <w:b/>
        </w:rPr>
        <w:t>jedno</w:t>
      </w:r>
      <w:r>
        <w:rPr>
          <w:b/>
        </w:rPr>
        <w:t xml:space="preserve">dnevne </w:t>
      </w:r>
      <w:proofErr w:type="spellStart"/>
      <w:r>
        <w:rPr>
          <w:b/>
        </w:rPr>
        <w:t>izvanučioničke</w:t>
      </w:r>
      <w:proofErr w:type="spellEnd"/>
      <w:r>
        <w:rPr>
          <w:b/>
        </w:rPr>
        <w:t xml:space="preserve"> nastave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jc w:val="center"/>
      </w:pPr>
    </w:p>
    <w:p w:rsidR="009C492B" w:rsidRDefault="009C492B" w:rsidP="009C492B">
      <w:pPr>
        <w:jc w:val="center"/>
      </w:pPr>
      <w:r>
        <w:t xml:space="preserve">Članak I. </w:t>
      </w:r>
    </w:p>
    <w:p w:rsidR="009C492B" w:rsidRDefault="009C492B" w:rsidP="009C492B">
      <w:pPr>
        <w:rPr>
          <w:b/>
        </w:rPr>
      </w:pPr>
      <w:r>
        <w:t xml:space="preserve">Dana </w:t>
      </w:r>
      <w:r w:rsidR="00776BD0">
        <w:t>13</w:t>
      </w:r>
      <w:r>
        <w:t xml:space="preserve">. </w:t>
      </w:r>
      <w:r w:rsidR="00776BD0">
        <w:t>travnja</w:t>
      </w:r>
      <w:r>
        <w:t xml:space="preserve"> 2016. godine na zajedničkom roditeljskom sastanku </w:t>
      </w:r>
      <w:r>
        <w:rPr>
          <w:b/>
        </w:rPr>
        <w:t>roditelji učenika</w:t>
      </w:r>
    </w:p>
    <w:p w:rsidR="009C492B" w:rsidRDefault="00776BD0" w:rsidP="009C492B">
      <w:r>
        <w:rPr>
          <w:b/>
        </w:rPr>
        <w:t>1</w:t>
      </w:r>
      <w:r w:rsidR="009C492B" w:rsidRPr="00E44B69">
        <w:rPr>
          <w:b/>
        </w:rPr>
        <w:t xml:space="preserve">. i </w:t>
      </w:r>
      <w:r>
        <w:rPr>
          <w:b/>
        </w:rPr>
        <w:t>2</w:t>
      </w:r>
      <w:r w:rsidR="009C492B" w:rsidRPr="00E44B69">
        <w:rPr>
          <w:b/>
        </w:rPr>
        <w:t>.  razreda</w:t>
      </w:r>
      <w:r w:rsidR="009C492B">
        <w:t xml:space="preserve"> i članovi Povjerenstva </w:t>
      </w:r>
      <w:r w:rsidR="00E44B69">
        <w:t xml:space="preserve">jednoglasno su </w:t>
      </w:r>
      <w:r w:rsidR="009C492B">
        <w:t xml:space="preserve">odabrali ponudu potencijalnog davatelja usluge dostavljenu od strane putničke agencije </w:t>
      </w:r>
      <w:r>
        <w:t>Perla svjetska putovanja d.o.o., A. Starčevića 16, 21 260 Imotski.</w:t>
      </w:r>
    </w:p>
    <w:p w:rsidR="009C492B" w:rsidRDefault="009C492B" w:rsidP="009C492B"/>
    <w:p w:rsidR="009C492B" w:rsidRDefault="009C492B" w:rsidP="009C492B">
      <w:pPr>
        <w:rPr>
          <w:b/>
        </w:rPr>
      </w:pPr>
      <w:r>
        <w:rPr>
          <w:b/>
        </w:rPr>
        <w:t>Odluka roditelja je konačna.</w:t>
      </w:r>
    </w:p>
    <w:p w:rsidR="009C492B" w:rsidRDefault="009C492B" w:rsidP="009C492B">
      <w:pPr>
        <w:jc w:val="center"/>
        <w:rPr>
          <w:b/>
        </w:rPr>
      </w:pPr>
    </w:p>
    <w:p w:rsidR="009C492B" w:rsidRDefault="009C492B" w:rsidP="009C492B">
      <w:pPr>
        <w:ind w:left="5664" w:firstLine="708"/>
        <w:jc w:val="center"/>
      </w:pPr>
      <w:r>
        <w:t>Predsjednica Povjerenstva:</w:t>
      </w:r>
    </w:p>
    <w:p w:rsidR="009C492B" w:rsidRDefault="009C492B" w:rsidP="009C492B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92B" w:rsidRDefault="009C492B" w:rsidP="009C492B">
      <w:pPr>
        <w:ind w:left="4956" w:firstLine="708"/>
        <w:jc w:val="center"/>
      </w:pPr>
      <w:r>
        <w:t>_________________________</w:t>
      </w:r>
    </w:p>
    <w:p w:rsidR="009C492B" w:rsidRDefault="009C492B" w:rsidP="009C492B">
      <w:pPr>
        <w:ind w:left="3540" w:firstLine="708"/>
        <w:jc w:val="center"/>
      </w:pPr>
      <w:r>
        <w:t xml:space="preserve">                                    </w:t>
      </w:r>
      <w:r w:rsidR="00776BD0">
        <w:t>Tanja Franić Vlahov,</w:t>
      </w:r>
      <w:r>
        <w:t xml:space="preserve"> </w:t>
      </w:r>
      <w:proofErr w:type="spellStart"/>
      <w:r>
        <w:t>nast</w:t>
      </w:r>
      <w:proofErr w:type="spellEnd"/>
      <w:r>
        <w:t xml:space="preserve">. </w:t>
      </w:r>
    </w:p>
    <w:p w:rsidR="009C492B" w:rsidRDefault="009C492B" w:rsidP="009C492B">
      <w:pPr>
        <w:jc w:val="center"/>
      </w:pPr>
    </w:p>
    <w:p w:rsidR="009C492B" w:rsidRDefault="009C492B" w:rsidP="009C492B"/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92B"/>
    <w:rsid w:val="0057232E"/>
    <w:rsid w:val="0067215E"/>
    <w:rsid w:val="007243EB"/>
    <w:rsid w:val="00776BD0"/>
    <w:rsid w:val="009C492B"/>
    <w:rsid w:val="00BB0B1E"/>
    <w:rsid w:val="00E44B69"/>
    <w:rsid w:val="00ED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2016-04-13T11:29:00Z</dcterms:created>
  <dcterms:modified xsi:type="dcterms:W3CDTF">2016-04-13T11:29:00Z</dcterms:modified>
</cp:coreProperties>
</file>