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05" w:rsidRPr="00817A5E" w:rsidRDefault="00474894" w:rsidP="001B2A05">
      <w:pPr>
        <w:pStyle w:val="StandardWeb"/>
        <w:spacing w:before="240" w:beforeAutospacing="0" w:after="0" w:afterAutospacing="0"/>
        <w:jc w:val="both"/>
        <w:textAlignment w:val="baseline"/>
      </w:pPr>
      <w:r w:rsidRPr="00817A5E">
        <w:rPr>
          <w:rFonts w:eastAsia="MS PGothic"/>
          <w:iCs/>
          <w:color w:val="000000" w:themeColor="text1"/>
          <w:kern w:val="24"/>
        </w:rPr>
        <w:t>Na temelju članka 72</w:t>
      </w:r>
      <w:r w:rsidR="001B2A05" w:rsidRPr="00817A5E">
        <w:rPr>
          <w:rFonts w:eastAsia="MS PGothic"/>
          <w:iCs/>
          <w:color w:val="000000" w:themeColor="text1"/>
          <w:kern w:val="24"/>
        </w:rPr>
        <w:t>. Statuta, a u vezi sa člankom 34. Zakona o fiskalnoj odgovornosti (Narodne novine, br. 111/18) i članka 7. Uredbe o sastavljanju i predaji Izjave o fiskalnoj odgovornosti (Narodne novine, broj 95/19) ravnatelj</w:t>
      </w:r>
      <w:r w:rsidR="00E302DF">
        <w:rPr>
          <w:rFonts w:eastAsia="MS PGothic"/>
          <w:iCs/>
          <w:color w:val="000000" w:themeColor="text1"/>
          <w:kern w:val="24"/>
        </w:rPr>
        <w:t>ica</w:t>
      </w:r>
      <w:r w:rsidR="001B2A05" w:rsidRPr="00817A5E">
        <w:rPr>
          <w:rFonts w:eastAsia="MS PGothic"/>
          <w:iCs/>
          <w:color w:val="000000" w:themeColor="text1"/>
          <w:kern w:val="24"/>
        </w:rPr>
        <w:t xml:space="preserve"> Osnovne škole Pi</w:t>
      </w:r>
      <w:r w:rsidR="008A7E5C">
        <w:rPr>
          <w:rFonts w:eastAsia="MS PGothic"/>
          <w:iCs/>
          <w:color w:val="000000" w:themeColor="text1"/>
          <w:kern w:val="24"/>
        </w:rPr>
        <w:t>rovac</w:t>
      </w:r>
      <w:r w:rsidR="00E302DF">
        <w:rPr>
          <w:rFonts w:eastAsia="MS PGothic"/>
          <w:iCs/>
          <w:color w:val="000000" w:themeColor="text1"/>
          <w:kern w:val="24"/>
        </w:rPr>
        <w:t>, Pirovac,</w:t>
      </w:r>
      <w:bookmarkStart w:id="0" w:name="_GoBack"/>
      <w:bookmarkEnd w:id="0"/>
      <w:r w:rsidR="00E302DF">
        <w:rPr>
          <w:rFonts w:eastAsia="MS PGothic"/>
          <w:iCs/>
          <w:color w:val="000000" w:themeColor="text1"/>
          <w:kern w:val="24"/>
        </w:rPr>
        <w:t xml:space="preserve"> Marina Erak</w:t>
      </w:r>
      <w:r w:rsidR="001B2A05" w:rsidRPr="00817A5E">
        <w:rPr>
          <w:rFonts w:eastAsia="MS PGothic"/>
          <w:iCs/>
          <w:color w:val="000000" w:themeColor="text1"/>
          <w:kern w:val="24"/>
        </w:rPr>
        <w:t xml:space="preserve"> donosi: </w:t>
      </w:r>
    </w:p>
    <w:p w:rsidR="001B2A05" w:rsidRPr="008E0473" w:rsidRDefault="001B2A05" w:rsidP="008E0473">
      <w:pPr>
        <w:pStyle w:val="StandardWeb"/>
        <w:spacing w:before="240" w:beforeAutospacing="0" w:after="0" w:afterAutospacing="0"/>
        <w:jc w:val="center"/>
        <w:textAlignment w:val="baseline"/>
      </w:pPr>
      <w:r w:rsidRPr="008E0473">
        <w:rPr>
          <w:rFonts w:eastAsia="MS PGothic"/>
          <w:b/>
          <w:bCs/>
          <w:i/>
          <w:iCs/>
          <w:color w:val="000000" w:themeColor="text1"/>
          <w:kern w:val="24"/>
        </w:rPr>
        <w:t> </w:t>
      </w:r>
      <w:r w:rsidRPr="008E0473">
        <w:rPr>
          <w:rFonts w:eastAsia="MS PGothic"/>
          <w:b/>
          <w:bCs/>
          <w:color w:val="000000" w:themeColor="text1"/>
          <w:kern w:val="24"/>
        </w:rPr>
        <w:t> </w:t>
      </w:r>
      <w:r w:rsidRPr="008E0473">
        <w:rPr>
          <w:rFonts w:eastAsia="MS PGothic"/>
          <w:b/>
          <w:bCs/>
          <w:i/>
          <w:iCs/>
          <w:kern w:val="24"/>
        </w:rPr>
        <w:t>PROCEDURU STJECANJA, RASPOLAGANJA i UPRAVLJANJA NEKRETNINAMA</w:t>
      </w:r>
    </w:p>
    <w:p w:rsidR="001B2A05" w:rsidRPr="008E0473" w:rsidRDefault="001B2A05" w:rsidP="001B2A05">
      <w:pPr>
        <w:pStyle w:val="StandardWeb"/>
        <w:spacing w:before="240" w:beforeAutospacing="0" w:after="0" w:afterAutospacing="0"/>
        <w:jc w:val="center"/>
        <w:textAlignment w:val="baseline"/>
        <w:rPr>
          <w:b/>
        </w:rPr>
      </w:pPr>
      <w:r w:rsidRPr="008E0473">
        <w:rPr>
          <w:rFonts w:eastAsia="MS PGothic"/>
          <w:b/>
          <w:kern w:val="24"/>
        </w:rPr>
        <w:t xml:space="preserve">Članak 1. </w:t>
      </w:r>
    </w:p>
    <w:p w:rsidR="001B2A05" w:rsidRPr="008E0473" w:rsidRDefault="001B2A05" w:rsidP="001B2A05">
      <w:pPr>
        <w:pStyle w:val="StandardWeb"/>
        <w:spacing w:before="240" w:beforeAutospacing="0" w:after="0" w:afterAutospacing="0"/>
        <w:jc w:val="both"/>
        <w:textAlignment w:val="baseline"/>
      </w:pPr>
      <w:r w:rsidRPr="008E0473">
        <w:rPr>
          <w:rFonts w:eastAsia="MS PGothic"/>
          <w:color w:val="000000" w:themeColor="text1"/>
          <w:kern w:val="24"/>
        </w:rPr>
        <w:t>Ovom Procedurom propisuje se način i postupak stjecanja, raspolaganja i upravljanja nekretninama u vlasništvu Osnovne škole Pi</w:t>
      </w:r>
      <w:r w:rsidR="008A7E5C">
        <w:rPr>
          <w:rFonts w:eastAsia="MS PGothic"/>
          <w:color w:val="000000" w:themeColor="text1"/>
          <w:kern w:val="24"/>
        </w:rPr>
        <w:t>rovac</w:t>
      </w:r>
      <w:r w:rsidRPr="008E0473">
        <w:rPr>
          <w:rFonts w:eastAsia="MS PGothic"/>
          <w:color w:val="000000" w:themeColor="text1"/>
          <w:kern w:val="24"/>
        </w:rPr>
        <w:t xml:space="preserve">.  </w:t>
      </w:r>
    </w:p>
    <w:p w:rsidR="001B2A05" w:rsidRPr="008E0473" w:rsidRDefault="001B2A05" w:rsidP="001B2A05">
      <w:pPr>
        <w:pStyle w:val="StandardWeb"/>
        <w:spacing w:before="240" w:beforeAutospacing="0" w:after="0" w:afterAutospacing="0"/>
        <w:jc w:val="center"/>
        <w:textAlignment w:val="baseline"/>
        <w:rPr>
          <w:b/>
        </w:rPr>
      </w:pPr>
      <w:r w:rsidRPr="008E0473">
        <w:rPr>
          <w:rFonts w:eastAsia="MS PGothic"/>
          <w:b/>
          <w:color w:val="000000" w:themeColor="text1"/>
          <w:kern w:val="24"/>
        </w:rPr>
        <w:t> Članak 2.</w:t>
      </w:r>
    </w:p>
    <w:p w:rsidR="001B2A05" w:rsidRPr="008E0473" w:rsidRDefault="001B2A05" w:rsidP="001B2A05">
      <w:pPr>
        <w:pStyle w:val="StandardWeb"/>
        <w:spacing w:before="24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</w:rPr>
      </w:pPr>
      <w:r w:rsidRPr="008E0473">
        <w:rPr>
          <w:rFonts w:eastAsia="MS PGothic"/>
          <w:color w:val="000000" w:themeColor="text1"/>
          <w:kern w:val="24"/>
        </w:rPr>
        <w:t>Stjecanje, raspolaganje i upravljanje nekretninama u vlasništvu Osnovne škole Pi</w:t>
      </w:r>
      <w:r w:rsidR="008A7E5C">
        <w:rPr>
          <w:rFonts w:eastAsia="MS PGothic"/>
          <w:color w:val="000000" w:themeColor="text1"/>
          <w:kern w:val="24"/>
        </w:rPr>
        <w:t>rovac</w:t>
      </w:r>
      <w:r w:rsidRPr="008E0473">
        <w:rPr>
          <w:rFonts w:eastAsia="MS PGothic"/>
          <w:color w:val="000000" w:themeColor="text1"/>
          <w:kern w:val="24"/>
        </w:rPr>
        <w:t xml:space="preserve"> određuje se kako slijedi:</w:t>
      </w:r>
    </w:p>
    <w:p w:rsidR="001B2A05" w:rsidRPr="008E0473" w:rsidRDefault="001B2A05" w:rsidP="001B2A05">
      <w:pPr>
        <w:pStyle w:val="StandardWeb"/>
        <w:spacing w:before="240" w:beforeAutospacing="0" w:after="0" w:afterAutospacing="0"/>
        <w:jc w:val="both"/>
        <w:textAlignment w:val="baseline"/>
      </w:pPr>
    </w:p>
    <w:tbl>
      <w:tblPr>
        <w:tblStyle w:val="Reetkatablice"/>
        <w:tblW w:w="13462" w:type="dxa"/>
        <w:tblLook w:val="0600" w:firstRow="0" w:lastRow="0" w:firstColumn="0" w:lastColumn="0" w:noHBand="1" w:noVBand="1"/>
      </w:tblPr>
      <w:tblGrid>
        <w:gridCol w:w="1536"/>
        <w:gridCol w:w="4195"/>
        <w:gridCol w:w="2132"/>
        <w:gridCol w:w="2798"/>
        <w:gridCol w:w="2801"/>
      </w:tblGrid>
      <w:tr w:rsidR="008E0473" w:rsidRPr="001B2A05" w:rsidTr="001E103C">
        <w:trPr>
          <w:trHeight w:val="282"/>
        </w:trPr>
        <w:tc>
          <w:tcPr>
            <w:tcW w:w="1536" w:type="dxa"/>
            <w:vMerge w:val="restart"/>
            <w:shd w:val="clear" w:color="auto" w:fill="FBE4D5" w:themeFill="accent2" w:themeFillTint="33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DIJAGRAM TIJEKA</w:t>
            </w:r>
          </w:p>
        </w:tc>
        <w:tc>
          <w:tcPr>
            <w:tcW w:w="4271" w:type="dxa"/>
            <w:vMerge w:val="restart"/>
            <w:shd w:val="clear" w:color="auto" w:fill="FBE4D5" w:themeFill="accent2" w:themeFillTint="33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4820" w:type="dxa"/>
            <w:gridSpan w:val="2"/>
            <w:shd w:val="clear" w:color="auto" w:fill="FBE4D5" w:themeFill="accent2" w:themeFillTint="33"/>
            <w:hideMark/>
          </w:tcPr>
          <w:p w:rsidR="001B2A05" w:rsidRPr="001B2A05" w:rsidRDefault="001B2A05" w:rsidP="001B2A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IZVRŠENJE</w:t>
            </w:r>
          </w:p>
        </w:tc>
        <w:tc>
          <w:tcPr>
            <w:tcW w:w="2835" w:type="dxa"/>
            <w:vMerge w:val="restart"/>
            <w:shd w:val="clear" w:color="auto" w:fill="FBE4D5" w:themeFill="accent2" w:themeFillTint="33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POPRATNI DOKUMENTI</w:t>
            </w:r>
          </w:p>
        </w:tc>
      </w:tr>
      <w:tr w:rsidR="008E0473" w:rsidRPr="001B2A05" w:rsidTr="001E103C">
        <w:trPr>
          <w:trHeight w:val="282"/>
        </w:trPr>
        <w:tc>
          <w:tcPr>
            <w:tcW w:w="0" w:type="auto"/>
            <w:vMerge/>
            <w:hideMark/>
          </w:tcPr>
          <w:p w:rsidR="001B2A05" w:rsidRPr="001B2A05" w:rsidRDefault="001B2A05" w:rsidP="001B2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71" w:type="dxa"/>
            <w:vMerge/>
            <w:hideMark/>
          </w:tcPr>
          <w:p w:rsidR="001B2A05" w:rsidRPr="001B2A05" w:rsidRDefault="001B2A05" w:rsidP="001B2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shd w:val="clear" w:color="auto" w:fill="FBE4D5" w:themeFill="accent2" w:themeFillTint="33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b/>
                <w:kern w:val="24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2835" w:type="dxa"/>
            <w:shd w:val="clear" w:color="auto" w:fill="FBE4D5" w:themeFill="accent2" w:themeFillTint="33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b/>
                <w:kern w:val="24"/>
                <w:sz w:val="24"/>
                <w:szCs w:val="24"/>
                <w:lang w:eastAsia="hr-HR"/>
              </w:rPr>
              <w:t>ROK</w:t>
            </w:r>
          </w:p>
        </w:tc>
        <w:tc>
          <w:tcPr>
            <w:tcW w:w="2835" w:type="dxa"/>
            <w:vMerge/>
            <w:hideMark/>
          </w:tcPr>
          <w:p w:rsidR="001B2A05" w:rsidRPr="001B2A05" w:rsidRDefault="001B2A05" w:rsidP="001B2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0473" w:rsidRPr="008E0473" w:rsidTr="001E103C">
        <w:trPr>
          <w:trHeight w:val="1124"/>
        </w:trPr>
        <w:tc>
          <w:tcPr>
            <w:tcW w:w="1536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A)  Kupnja, prodaja ili zamjena nekretnina</w:t>
            </w:r>
          </w:p>
        </w:tc>
        <w:tc>
          <w:tcPr>
            <w:tcW w:w="4271" w:type="dxa"/>
            <w:hideMark/>
          </w:tcPr>
          <w:p w:rsidR="001B2A05" w:rsidRPr="001B2A05" w:rsidRDefault="001B2A05" w:rsidP="008A7E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I. Zaprimanje zahtjeva zainteresirane osobe/ stranke/  ili pokretanje postupka po službenoj dužnosti radi realizacije odluke/zaključka </w:t>
            </w:r>
            <w:r w:rsidR="008A7E5C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Š</w:t>
            </w: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kolskog odbora</w:t>
            </w:r>
          </w:p>
        </w:tc>
        <w:tc>
          <w:tcPr>
            <w:tcW w:w="1985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 I. Osoba koja provodi postupak kupnje ili prodaje </w:t>
            </w:r>
          </w:p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I. U roku od 8 dana ocjenjuje se osnovanost zahtjeva </w:t>
            </w:r>
          </w:p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I. Odluka o stjecanju i raspolaganju nekretnina</w:t>
            </w:r>
          </w:p>
        </w:tc>
      </w:tr>
      <w:tr w:rsidR="008E0473" w:rsidRPr="008E0473" w:rsidTr="001E103C">
        <w:trPr>
          <w:trHeight w:val="1403"/>
        </w:trPr>
        <w:tc>
          <w:tcPr>
            <w:tcW w:w="1536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71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II. Pribavljanje podataka u tržišnoj vrijednosti nekretnine provodi se sukladno važećim propisima </w:t>
            </w:r>
          </w:p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1985" w:type="dxa"/>
            <w:hideMark/>
          </w:tcPr>
          <w:p w:rsidR="001B2A05" w:rsidRPr="001B2A05" w:rsidRDefault="001B2A05" w:rsidP="008A7E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II. </w:t>
            </w: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val="pl-PL" w:eastAsia="hr-HR"/>
              </w:rPr>
              <w:t xml:space="preserve">Osoba koja provodi postupak kupnje ili prodaje </w:t>
            </w:r>
          </w:p>
        </w:tc>
        <w:tc>
          <w:tcPr>
            <w:tcW w:w="2835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II. U roku od 5 dana od dana pokretanja postupka</w:t>
            </w:r>
          </w:p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</w:tr>
      <w:tr w:rsidR="008E0473" w:rsidRPr="008E0473" w:rsidTr="001E103C">
        <w:trPr>
          <w:trHeight w:val="1700"/>
        </w:trPr>
        <w:tc>
          <w:tcPr>
            <w:tcW w:w="1536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271" w:type="dxa"/>
            <w:hideMark/>
          </w:tcPr>
          <w:p w:rsidR="001B2A05" w:rsidRPr="001B2A05" w:rsidRDefault="001B2A05" w:rsidP="008A7E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III. Donošenje Odluke o kupnji/prodaji nekretnine po tržišnoj cijeni koju donosi ravnatelj uz suglasnost </w:t>
            </w:r>
            <w:r w:rsidR="008A7E5C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Š</w:t>
            </w: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kolskog odbora/ ili </w:t>
            </w:r>
            <w:r w:rsidR="008A7E5C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Š</w:t>
            </w: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kolski odbor, ovisno o tome prelazi li utvrđena tržišna vrijednost ograničenje za raspolaganje imovinom iz </w:t>
            </w:r>
            <w:r w:rsidR="008A7E5C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S</w:t>
            </w: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tatuta </w:t>
            </w:r>
          </w:p>
        </w:tc>
        <w:tc>
          <w:tcPr>
            <w:tcW w:w="1985" w:type="dxa"/>
            <w:hideMark/>
          </w:tcPr>
          <w:p w:rsidR="001E103C" w:rsidRDefault="001B2A05" w:rsidP="001B2A05">
            <w:pPr>
              <w:textAlignment w:val="baseline"/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 III. </w:t>
            </w:r>
          </w:p>
          <w:p w:rsidR="001E103C" w:rsidRDefault="001E103C" w:rsidP="001B2A05">
            <w:pPr>
              <w:textAlignment w:val="baseline"/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a) ravnatelj </w:t>
            </w:r>
          </w:p>
          <w:p w:rsidR="001B2A05" w:rsidRPr="001B2A05" w:rsidRDefault="001B2A05" w:rsidP="001E10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 b) školski </w:t>
            </w:r>
            <w:r w:rsidR="001E103C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           </w:t>
            </w: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odbor  </w:t>
            </w:r>
          </w:p>
        </w:tc>
        <w:tc>
          <w:tcPr>
            <w:tcW w:w="2835" w:type="dxa"/>
            <w:hideMark/>
          </w:tcPr>
          <w:p w:rsidR="001B2A05" w:rsidRPr="001B2A05" w:rsidRDefault="001B2A05" w:rsidP="00165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III. U roku od 15 – 20 dana zaprimanja zahtjeva stranke ili pokretanja postupka kupnje/prodaje po službenoj dužnosti </w:t>
            </w:r>
          </w:p>
        </w:tc>
        <w:tc>
          <w:tcPr>
            <w:tcW w:w="2835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</w:tr>
      <w:tr w:rsidR="008E0473" w:rsidRPr="008E0473" w:rsidTr="001E103C">
        <w:trPr>
          <w:trHeight w:val="1128"/>
        </w:trPr>
        <w:tc>
          <w:tcPr>
            <w:tcW w:w="1536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71" w:type="dxa"/>
            <w:hideMark/>
          </w:tcPr>
          <w:p w:rsidR="001B2A05" w:rsidRPr="001B2A05" w:rsidRDefault="001B2A05" w:rsidP="00165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 Objava natječaja </w:t>
            </w:r>
          </w:p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Natječaj se objavljuje u dnevnom ili tjednom listu, na oglasnoj ploči i na službenim web stranicama</w:t>
            </w:r>
          </w:p>
        </w:tc>
        <w:tc>
          <w:tcPr>
            <w:tcW w:w="1985" w:type="dxa"/>
            <w:hideMark/>
          </w:tcPr>
          <w:p w:rsidR="001B2A05" w:rsidRPr="001B2A05" w:rsidRDefault="001B2A05" w:rsidP="00165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 IV. </w:t>
            </w: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val="pl-PL" w:eastAsia="hr-HR"/>
              </w:rPr>
              <w:t xml:space="preserve">Osoba koja provodi postupak kupnje ili prodaje </w:t>
            </w: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hideMark/>
          </w:tcPr>
          <w:p w:rsidR="001B2A05" w:rsidRPr="001B2A05" w:rsidRDefault="001B2A05" w:rsidP="00165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IV. U roku od 3 dana od dana stupanja na snagu Odluke o kupnji/prodaji</w:t>
            </w:r>
          </w:p>
        </w:tc>
        <w:tc>
          <w:tcPr>
            <w:tcW w:w="2835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</w:tr>
      <w:tr w:rsidR="008E0473" w:rsidRPr="008E0473" w:rsidTr="001E103C">
        <w:trPr>
          <w:trHeight w:val="1258"/>
        </w:trPr>
        <w:tc>
          <w:tcPr>
            <w:tcW w:w="1536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71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 V. Zaprimanje ponuda u Tajništvu </w:t>
            </w:r>
          </w:p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5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 V. </w:t>
            </w: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val="pl-PL" w:eastAsia="hr-HR"/>
              </w:rPr>
              <w:t xml:space="preserve">Osoba koja provodi postupak kupnje ili prodaje </w:t>
            </w:r>
          </w:p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 V. Rok je određen u objavljenom natječaju ili 8 -15 dana od dana objave natječaja </w:t>
            </w:r>
          </w:p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</w:tr>
      <w:tr w:rsidR="008E0473" w:rsidRPr="008E0473" w:rsidTr="001E103C">
        <w:trPr>
          <w:trHeight w:val="1535"/>
        </w:trPr>
        <w:tc>
          <w:tcPr>
            <w:tcW w:w="1536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71" w:type="dxa"/>
            <w:hideMark/>
          </w:tcPr>
          <w:p w:rsidR="001B2A05" w:rsidRPr="001B2A05" w:rsidRDefault="001B2A05" w:rsidP="00165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VI. Saziv povjerenstva za raspolaganje imovinom, o</w:t>
            </w: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val="pl-PL" w:eastAsia="hr-HR"/>
              </w:rPr>
              <w:t xml:space="preserve">soba koja provodi postupak kupnje ili prodaje </w:t>
            </w: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 obavještava predsjednika povjerenstva o potrebi sazivanja sjednice</w:t>
            </w:r>
          </w:p>
        </w:tc>
        <w:tc>
          <w:tcPr>
            <w:tcW w:w="1985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 xml:space="preserve"> VI. </w:t>
            </w: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val="pl-PL" w:eastAsia="hr-HR"/>
              </w:rPr>
              <w:t xml:space="preserve">Osoba koja provodi postupak kupnje ili prodaje </w:t>
            </w:r>
          </w:p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VI. 3 dana nakon isteka roka za podnošenje ponuda</w:t>
            </w:r>
          </w:p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hideMark/>
          </w:tcPr>
          <w:p w:rsidR="001B2A05" w:rsidRPr="001B2A05" w:rsidRDefault="001B2A05" w:rsidP="001B2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A05">
              <w:rPr>
                <w:rFonts w:ascii="Times New Roman" w:eastAsia="MS PGothic" w:hAnsi="Times New Roman" w:cs="Times New Roman"/>
                <w:kern w:val="24"/>
                <w:sz w:val="24"/>
                <w:szCs w:val="24"/>
                <w:lang w:eastAsia="hr-HR"/>
              </w:rPr>
              <w:t> </w:t>
            </w:r>
          </w:p>
        </w:tc>
      </w:tr>
      <w:tr w:rsidR="008E0473" w:rsidRPr="008E0473" w:rsidTr="001E103C">
        <w:trPr>
          <w:trHeight w:val="2110"/>
        </w:trPr>
        <w:tc>
          <w:tcPr>
            <w:tcW w:w="1536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1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 VII. U nadležnosti povjerenstva za raspolaganje imovinom je utvrđivanje broja zaprimljenih ponuda i pravovremenosti i pravovaljanost ponuda,  odnosno utvrđivanje najpovoljnije ponude; izrada zapisnika o otvaranju ponuda, izrada prijedloga Odluke i podnošenje prijedloga ravnatelju </w:t>
            </w:r>
          </w:p>
        </w:tc>
        <w:tc>
          <w:tcPr>
            <w:tcW w:w="1985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 VII. </w:t>
            </w:r>
            <w:r w:rsidRPr="008E047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Osoba koja provodi postupak kupnje ili prodaje </w:t>
            </w:r>
          </w:p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2835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 VII. U roku od 3 dana od dana otvaranja ponuda  izrađuje se prijedlog Odluke o odabiru</w:t>
            </w:r>
          </w:p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0473" w:rsidRPr="008E0473" w:rsidTr="001E103C">
        <w:trPr>
          <w:trHeight w:val="1559"/>
        </w:trPr>
        <w:tc>
          <w:tcPr>
            <w:tcW w:w="1536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1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VIII. Donošenje Odluke o odabiru najpovoljnije ponude donosi</w:t>
            </w:r>
          </w:p>
          <w:p w:rsidR="001B2A05" w:rsidRPr="008E0473" w:rsidRDefault="001B2A05" w:rsidP="008A7E5C">
            <w:pPr>
              <w:pStyle w:val="Bezproreda"/>
            </w:pPr>
            <w:r w:rsidRPr="008E0473">
              <w:t xml:space="preserve"> a) Ravnatelj </w:t>
            </w:r>
          </w:p>
          <w:p w:rsidR="001B2A05" w:rsidRPr="008E0473" w:rsidRDefault="001B2A05" w:rsidP="008A7E5C">
            <w:pPr>
              <w:pStyle w:val="Bezproreda"/>
            </w:pPr>
            <w:r w:rsidRPr="008E0473">
              <w:t>ili</w:t>
            </w:r>
          </w:p>
          <w:p w:rsidR="001B2A05" w:rsidRPr="008E0473" w:rsidRDefault="001B2A05" w:rsidP="008A7E5C">
            <w:pPr>
              <w:pStyle w:val="Bezproreda"/>
            </w:pPr>
            <w:r w:rsidRPr="008E0473">
              <w:t>b) Školski odbor</w:t>
            </w:r>
          </w:p>
        </w:tc>
        <w:tc>
          <w:tcPr>
            <w:tcW w:w="1985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 VIII.</w:t>
            </w:r>
          </w:p>
          <w:p w:rsidR="001B2A05" w:rsidRPr="008E0473" w:rsidRDefault="00474894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Ravnatelj</w:t>
            </w:r>
          </w:p>
          <w:p w:rsidR="001B2A05" w:rsidRPr="008E0473" w:rsidRDefault="001B2A05" w:rsidP="00165C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b) Školski odbor  </w:t>
            </w:r>
          </w:p>
        </w:tc>
        <w:tc>
          <w:tcPr>
            <w:tcW w:w="2835" w:type="dxa"/>
            <w:hideMark/>
          </w:tcPr>
          <w:p w:rsidR="001B2A05" w:rsidRPr="008E0473" w:rsidRDefault="001B2A05" w:rsidP="008A7E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 VIII. U roku od 8 - 15 dana od dana podnošenja prijedloga Odluke ravnatelju ili školskom odboru </w:t>
            </w:r>
          </w:p>
        </w:tc>
        <w:tc>
          <w:tcPr>
            <w:tcW w:w="2835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0473" w:rsidRPr="008E0473" w:rsidTr="001E103C">
        <w:trPr>
          <w:trHeight w:val="1298"/>
        </w:trPr>
        <w:tc>
          <w:tcPr>
            <w:tcW w:w="1536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1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IX. Rješavanje po žalbi protiv Odluke o odabiru, ako je žalba podnesena</w:t>
            </w:r>
          </w:p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IX. Školski odbor </w:t>
            </w:r>
          </w:p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IX. Rok za žalbu protiv Odluke o odabiru najpovoljnije ponude je 8 dana od dana primitka iste</w:t>
            </w:r>
          </w:p>
        </w:tc>
        <w:tc>
          <w:tcPr>
            <w:tcW w:w="2835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0473" w:rsidRPr="008E0473" w:rsidTr="001E103C">
        <w:trPr>
          <w:trHeight w:val="2640"/>
        </w:trPr>
        <w:tc>
          <w:tcPr>
            <w:tcW w:w="1536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1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X. Po konačnosti Odluke o odabiru zaključuje se  Ugovor sa odobrenim ponuditeljem; Kupoprodajni ugovor / Ugovor o zamjeni nekretnina</w:t>
            </w:r>
          </w:p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U slučaju obročne otplate kupoprodajne cijene Ugovor mora sadržavati odredbu o uknjižbi založnog prava (hipoteke) za neisplaćeni dio kupoprodajne cijene, ugovorne kamate i za zatezne kamate za zakašnjenje u plaćanju </w:t>
            </w:r>
          </w:p>
        </w:tc>
        <w:tc>
          <w:tcPr>
            <w:tcW w:w="1985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 X. Ravnatelj na temelju ovlasti Školskog odbora </w:t>
            </w:r>
          </w:p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 X. U roku od 8 dana od konačnosti Odluke</w:t>
            </w:r>
          </w:p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0473" w:rsidRPr="008E0473" w:rsidTr="001E103C">
        <w:trPr>
          <w:trHeight w:val="1450"/>
        </w:trPr>
        <w:tc>
          <w:tcPr>
            <w:tcW w:w="1536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1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XI. Dostavljanje potpisanog i ovjerenog Ugovora Računovodstvu, te Zemljišno-knjižnom odjelu na općinskom sudu radi provedbe Ugovora, te Poreznoj upravi i Državnoj geodetskoj upravi</w:t>
            </w:r>
          </w:p>
        </w:tc>
        <w:tc>
          <w:tcPr>
            <w:tcW w:w="1985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XI. Referent koji provodi postupak kupnje/prodaje</w:t>
            </w:r>
          </w:p>
        </w:tc>
        <w:tc>
          <w:tcPr>
            <w:tcW w:w="2835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XI. </w:t>
            </w:r>
            <w:r w:rsidRPr="008E047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Osoba koja provodi postupak kupnje ili prodaje </w:t>
            </w:r>
          </w:p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1B2A05" w:rsidRPr="008E0473" w:rsidRDefault="001B2A05" w:rsidP="001B2A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12F26" w:rsidRPr="008E0473" w:rsidRDefault="00E302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462" w:type="dxa"/>
        <w:tblLook w:val="04A0" w:firstRow="1" w:lastRow="0" w:firstColumn="1" w:lastColumn="0" w:noHBand="0" w:noVBand="1"/>
      </w:tblPr>
      <w:tblGrid>
        <w:gridCol w:w="1555"/>
        <w:gridCol w:w="3969"/>
        <w:gridCol w:w="2126"/>
        <w:gridCol w:w="1984"/>
        <w:gridCol w:w="3828"/>
      </w:tblGrid>
      <w:tr w:rsidR="001B2A05" w:rsidRPr="008E0473" w:rsidTr="001E103C">
        <w:trPr>
          <w:trHeight w:val="1701"/>
        </w:trPr>
        <w:tc>
          <w:tcPr>
            <w:tcW w:w="1555" w:type="dxa"/>
          </w:tcPr>
          <w:p w:rsidR="001B2A05" w:rsidRPr="008E0473" w:rsidRDefault="008E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B2A05" w:rsidRPr="008E0473">
              <w:rPr>
                <w:rFonts w:ascii="Times New Roman" w:hAnsi="Times New Roman" w:cs="Times New Roman"/>
                <w:b/>
                <w:sz w:val="24"/>
                <w:szCs w:val="24"/>
              </w:rPr>
              <w:t>avanje u zakup</w:t>
            </w:r>
          </w:p>
        </w:tc>
        <w:tc>
          <w:tcPr>
            <w:tcW w:w="3969" w:type="dxa"/>
          </w:tcPr>
          <w:p w:rsidR="001B2A05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1B2A05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Zaprimanje zahtjeva zainteresirane osobe, stranke ili grupe </w:t>
            </w:r>
            <w:r w:rsidR="00ED4EFC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u pisanom obliku. </w:t>
            </w:r>
          </w:p>
          <w:p w:rsidR="00ED4EFC" w:rsidRPr="008E0473" w:rsidRDefault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Zahtjev mora sadržavati: </w:t>
            </w:r>
          </w:p>
          <w:p w:rsidR="00ED4EFC" w:rsidRPr="008E0473" w:rsidRDefault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-podatke o korisniku (uz priložene dokaze)</w:t>
            </w:r>
          </w:p>
          <w:p w:rsidR="00ED4EFC" w:rsidRPr="008E0473" w:rsidRDefault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-podatke o prostoru za koji se podnosi zahtjev</w:t>
            </w:r>
          </w:p>
          <w:p w:rsidR="00ED4EFC" w:rsidRPr="008E0473" w:rsidRDefault="00ED4EFC" w:rsidP="0016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-vremensko razdoblje i dužinu trajanja privremenog korištenja, vrstu aktivnosti, poslova ili djelatnosti za koju korisnik podnosi zahtjev. </w:t>
            </w:r>
          </w:p>
        </w:tc>
        <w:tc>
          <w:tcPr>
            <w:tcW w:w="2126" w:type="dxa"/>
          </w:tcPr>
          <w:p w:rsidR="001B2A05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1B2A05" w:rsidRPr="008E0473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984" w:type="dxa"/>
          </w:tcPr>
          <w:p w:rsidR="00ED4EFC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ED4EFC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U roku 8 dana dostavljanje zahtjeva Školskom odboru. </w:t>
            </w:r>
          </w:p>
          <w:p w:rsidR="00ED4EFC" w:rsidRPr="008E0473" w:rsidRDefault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FC" w:rsidRPr="008E0473" w:rsidRDefault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FC" w:rsidRPr="008E0473" w:rsidRDefault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FC" w:rsidRPr="008E0473" w:rsidRDefault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FC" w:rsidRPr="008E0473" w:rsidRDefault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FC" w:rsidRPr="008E0473" w:rsidRDefault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FC" w:rsidRPr="008E0473" w:rsidRDefault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ED4EFC" w:rsidRPr="008E0473" w:rsidRDefault="00ED4EFC" w:rsidP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05" w:rsidRPr="008E0473" w:rsidTr="001E103C">
        <w:tc>
          <w:tcPr>
            <w:tcW w:w="1555" w:type="dxa"/>
          </w:tcPr>
          <w:p w:rsidR="001B2A05" w:rsidRPr="008E0473" w:rsidRDefault="001B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A05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ED4EFC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Sazivanje sjednice Školskog odbora </w:t>
            </w:r>
          </w:p>
          <w:p w:rsidR="00ED4EFC" w:rsidRPr="008E0473" w:rsidRDefault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FC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ED4EFC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Sastavljanje nacrta ugovora </w:t>
            </w: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IV. </w:t>
            </w:r>
            <w:r w:rsidR="00D46321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Slanje nacrta ugovora Osnivaču na davanje suglasnosti </w:t>
            </w:r>
          </w:p>
        </w:tc>
        <w:tc>
          <w:tcPr>
            <w:tcW w:w="2126" w:type="dxa"/>
          </w:tcPr>
          <w:p w:rsidR="001B2A05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</w:t>
            </w:r>
            <w:r w:rsidR="00ED4EFC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Ravnatelj ili predsjednik Školskog odbora </w:t>
            </w:r>
          </w:p>
          <w:p w:rsid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FC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Školski odbor/ravnatelj </w:t>
            </w: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="00D46321" w:rsidRPr="008E0473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984" w:type="dxa"/>
          </w:tcPr>
          <w:p w:rsidR="001B2A05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</w:t>
            </w:r>
            <w:r w:rsidR="00ED4EFC" w:rsidRPr="008E0473">
              <w:rPr>
                <w:rFonts w:ascii="Times New Roman" w:hAnsi="Times New Roman" w:cs="Times New Roman"/>
                <w:sz w:val="24"/>
                <w:szCs w:val="24"/>
              </w:rPr>
              <w:t>Po primitku zahtjeva</w:t>
            </w:r>
          </w:p>
          <w:p w:rsidR="00ED4EFC" w:rsidRPr="008E0473" w:rsidRDefault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FC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ED4EFC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Na sjednici </w:t>
            </w: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IV. </w:t>
            </w:r>
            <w:r w:rsidR="00D46321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U roku tri dana </w:t>
            </w:r>
          </w:p>
        </w:tc>
        <w:tc>
          <w:tcPr>
            <w:tcW w:w="3828" w:type="dxa"/>
          </w:tcPr>
          <w:p w:rsidR="00ED4EFC" w:rsidRPr="008E0473" w:rsidRDefault="008E0473" w:rsidP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</w:t>
            </w:r>
            <w:r w:rsidR="00ED4EFC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Ugovor o davanju prostora na privremeno korištenje sadrži poglavito: </w:t>
            </w:r>
          </w:p>
          <w:p w:rsidR="00ED4EFC" w:rsidRPr="008E0473" w:rsidRDefault="00ED4EFC" w:rsidP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-podatke o ugovornim stranama</w:t>
            </w:r>
          </w:p>
          <w:p w:rsidR="00ED4EFC" w:rsidRPr="008E0473" w:rsidRDefault="00ED4EFC" w:rsidP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-podatke o prostoru koji se daje na korištenje i o poslovima i aktivnostima koju korisnik može obavljati u prostoru</w:t>
            </w:r>
          </w:p>
          <w:p w:rsidR="00D46321" w:rsidRPr="008E0473" w:rsidRDefault="00ED4EFC" w:rsidP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-iznos naknade za privremeno kori</w:t>
            </w:r>
            <w:r w:rsidR="00D46321" w:rsidRPr="008E0473">
              <w:rPr>
                <w:rFonts w:ascii="Times New Roman" w:hAnsi="Times New Roman" w:cs="Times New Roman"/>
                <w:sz w:val="24"/>
                <w:szCs w:val="24"/>
              </w:rPr>
              <w:t>štenje prostora i način plaćanj</w:t>
            </w: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321" w:rsidRPr="008E0473">
              <w:rPr>
                <w:rFonts w:ascii="Times New Roman" w:hAnsi="Times New Roman" w:cs="Times New Roman"/>
                <w:sz w:val="24"/>
                <w:szCs w:val="24"/>
              </w:rPr>
              <w:t>(sukladno Odluci o uvjetima i načinu korištenja imovine školskih ustanova ŠKŽ)</w:t>
            </w:r>
          </w:p>
          <w:p w:rsidR="00ED4EFC" w:rsidRPr="008E0473" w:rsidRDefault="00ED4EFC" w:rsidP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-otklanjanje eventualnih šteta</w:t>
            </w:r>
          </w:p>
          <w:p w:rsidR="00ED4EFC" w:rsidRPr="008E0473" w:rsidRDefault="00ED4EFC" w:rsidP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-vrijeme trajanja privremenog korištenja prostora</w:t>
            </w:r>
          </w:p>
          <w:p w:rsidR="00ED4EFC" w:rsidRPr="008E0473" w:rsidRDefault="00ED4EFC" w:rsidP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-odredbe o prestanku ugovora </w:t>
            </w:r>
          </w:p>
          <w:p w:rsidR="00ED4EFC" w:rsidRPr="008E0473" w:rsidRDefault="008E0473" w:rsidP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="00ED4EFC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Nacrt ugovora šalje se na davanje suglasnosti Osnivaču. </w:t>
            </w:r>
          </w:p>
          <w:p w:rsidR="00ED4EFC" w:rsidRPr="008E0473" w:rsidRDefault="00ED4EFC" w:rsidP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(osnivač daje suglasnost najduže na rok od jedne godine). </w:t>
            </w:r>
          </w:p>
          <w:p w:rsidR="00ED4EFC" w:rsidRPr="008E0473" w:rsidRDefault="00ED4EFC" w:rsidP="001E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Iznimno, uz prethodnu suglasnost predstavničkog tijela Osnivača, školska ustanova može imovinu dati na korištenje i na dulji rok, ako to priroda namjene imovine zahtjeva</w:t>
            </w:r>
            <w:r w:rsidR="001E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>i ako to neće ometati redovitu djelatnost školske ustanove.</w:t>
            </w:r>
          </w:p>
        </w:tc>
      </w:tr>
      <w:tr w:rsidR="001B2A05" w:rsidRPr="008E0473" w:rsidTr="001E103C">
        <w:trPr>
          <w:trHeight w:val="1089"/>
        </w:trPr>
        <w:tc>
          <w:tcPr>
            <w:tcW w:w="1555" w:type="dxa"/>
          </w:tcPr>
          <w:p w:rsidR="001B2A05" w:rsidRPr="008E0473" w:rsidRDefault="001B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A05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D46321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Donošenje Odluke o davanju prostora na privremeno korištenje </w:t>
            </w: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321" w:rsidRPr="008E0473" w:rsidRDefault="008E0473" w:rsidP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D46321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Školski odbor </w:t>
            </w:r>
          </w:p>
          <w:p w:rsidR="00D46321" w:rsidRPr="008E0473" w:rsidRDefault="00D46321" w:rsidP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21" w:rsidRPr="008E0473" w:rsidRDefault="00D46321" w:rsidP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05" w:rsidRPr="008E0473" w:rsidRDefault="001B2A05" w:rsidP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2A05" w:rsidRPr="008E0473" w:rsidRDefault="008E0473" w:rsidP="0016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D46321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U roku 3 dana od dobivanja suglasnosti Osnivača </w:t>
            </w:r>
          </w:p>
        </w:tc>
        <w:tc>
          <w:tcPr>
            <w:tcW w:w="3828" w:type="dxa"/>
          </w:tcPr>
          <w:p w:rsidR="00D46321" w:rsidRPr="008E0473" w:rsidRDefault="00D46321" w:rsidP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73" w:rsidRPr="008E0473" w:rsidTr="001E103C">
        <w:tc>
          <w:tcPr>
            <w:tcW w:w="1555" w:type="dxa"/>
          </w:tcPr>
          <w:p w:rsidR="008E0473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VI. Sklapanje ugovora </w:t>
            </w:r>
          </w:p>
        </w:tc>
        <w:tc>
          <w:tcPr>
            <w:tcW w:w="2126" w:type="dxa"/>
          </w:tcPr>
          <w:p w:rsidR="008E0473" w:rsidRDefault="008E0473" w:rsidP="00ED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Ravnatelj</w:t>
            </w:r>
          </w:p>
        </w:tc>
        <w:tc>
          <w:tcPr>
            <w:tcW w:w="1984" w:type="dxa"/>
          </w:tcPr>
          <w:p w:rsid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U roku 3 dana od donošenja Odluke Školskog odbora o davanju prostora na korištenje  </w:t>
            </w:r>
          </w:p>
        </w:tc>
        <w:tc>
          <w:tcPr>
            <w:tcW w:w="3828" w:type="dxa"/>
          </w:tcPr>
          <w:p w:rsidR="008E0473" w:rsidRPr="008E0473" w:rsidRDefault="008E0473" w:rsidP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05" w:rsidRPr="008E0473" w:rsidTr="001E103C">
        <w:tc>
          <w:tcPr>
            <w:tcW w:w="1555" w:type="dxa"/>
          </w:tcPr>
          <w:p w:rsidR="001B2A05" w:rsidRPr="008E0473" w:rsidRDefault="001B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A05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  <w:r w:rsidR="00D46321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Dostavljanje kopije sklopljenog ugovora Osnivaču </w:t>
            </w:r>
          </w:p>
        </w:tc>
        <w:tc>
          <w:tcPr>
            <w:tcW w:w="2126" w:type="dxa"/>
          </w:tcPr>
          <w:p w:rsidR="001B2A05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  <w:r w:rsidR="00D46321" w:rsidRPr="008E0473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984" w:type="dxa"/>
          </w:tcPr>
          <w:p w:rsidR="001B2A05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  <w:r w:rsidR="00D46321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U roku od 3 dana od sklapanja ugovora </w:t>
            </w:r>
          </w:p>
        </w:tc>
        <w:tc>
          <w:tcPr>
            <w:tcW w:w="3828" w:type="dxa"/>
          </w:tcPr>
          <w:p w:rsidR="001B2A05" w:rsidRPr="008E0473" w:rsidRDefault="001B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05" w:rsidRPr="008E0473" w:rsidTr="001E103C">
        <w:tc>
          <w:tcPr>
            <w:tcW w:w="1555" w:type="dxa"/>
          </w:tcPr>
          <w:p w:rsidR="001B2A05" w:rsidRPr="008E0473" w:rsidRDefault="001B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A05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VIII. </w:t>
            </w:r>
            <w:r w:rsidR="00D46321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Dostavljanje ovjerenog i potpisanog Ugovora voditelju računovodstva </w:t>
            </w:r>
          </w:p>
        </w:tc>
        <w:tc>
          <w:tcPr>
            <w:tcW w:w="2126" w:type="dxa"/>
          </w:tcPr>
          <w:p w:rsidR="001B2A05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VIII. </w:t>
            </w:r>
            <w:r w:rsidR="00D46321" w:rsidRPr="008E0473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984" w:type="dxa"/>
          </w:tcPr>
          <w:p w:rsidR="001B2A05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VIII. </w:t>
            </w:r>
            <w:r w:rsidR="00D46321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U roku 3 dana od sklapanja ugovora </w:t>
            </w:r>
          </w:p>
        </w:tc>
        <w:tc>
          <w:tcPr>
            <w:tcW w:w="3828" w:type="dxa"/>
          </w:tcPr>
          <w:p w:rsidR="001B2A05" w:rsidRPr="008E0473" w:rsidRDefault="001B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05" w:rsidRPr="008E0473" w:rsidTr="001E103C">
        <w:tc>
          <w:tcPr>
            <w:tcW w:w="1555" w:type="dxa"/>
          </w:tcPr>
          <w:p w:rsidR="001B2A05" w:rsidRPr="008E0473" w:rsidRDefault="001B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A05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IX. </w:t>
            </w:r>
            <w:r w:rsidR="00D46321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Praćenje plaćanja naknada za korištenje školske imovine </w:t>
            </w:r>
          </w:p>
          <w:p w:rsidR="00D46321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(visinu naknade korisnik uplaćuje svaki mjesec na račun Proračuna Šibensko – kninske županije. ) </w:t>
            </w:r>
          </w:p>
        </w:tc>
        <w:tc>
          <w:tcPr>
            <w:tcW w:w="2126" w:type="dxa"/>
          </w:tcPr>
          <w:p w:rsidR="001B2A05" w:rsidRPr="008E0473" w:rsidRDefault="008E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IX. </w:t>
            </w:r>
            <w:r w:rsidR="00D46321"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Voditelj računovodstva </w:t>
            </w:r>
          </w:p>
        </w:tc>
        <w:tc>
          <w:tcPr>
            <w:tcW w:w="1984" w:type="dxa"/>
          </w:tcPr>
          <w:p w:rsidR="001B2A05" w:rsidRPr="008E0473" w:rsidRDefault="0047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IX. </w:t>
            </w:r>
            <w:r w:rsidR="008E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321" w:rsidRPr="008E0473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3828" w:type="dxa"/>
          </w:tcPr>
          <w:p w:rsidR="001B2A05" w:rsidRPr="008E0473" w:rsidRDefault="00D4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0473" w:rsidRDefault="008E0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Procedura </w:t>
      </w:r>
      <w:r w:rsidR="003878B2">
        <w:rPr>
          <w:rFonts w:ascii="Times New Roman" w:hAnsi="Times New Roman" w:cs="Times New Roman"/>
          <w:sz w:val="24"/>
          <w:szCs w:val="24"/>
        </w:rPr>
        <w:t>objavljena je na oglasnoj ploči i web stranicama škole 3</w:t>
      </w:r>
      <w:r w:rsidR="00165C09">
        <w:rPr>
          <w:rFonts w:ascii="Times New Roman" w:hAnsi="Times New Roman" w:cs="Times New Roman"/>
          <w:sz w:val="24"/>
          <w:szCs w:val="24"/>
        </w:rPr>
        <w:t>1</w:t>
      </w:r>
      <w:r w:rsidR="003878B2">
        <w:rPr>
          <w:rFonts w:ascii="Times New Roman" w:hAnsi="Times New Roman" w:cs="Times New Roman"/>
          <w:sz w:val="24"/>
          <w:szCs w:val="24"/>
        </w:rPr>
        <w:t xml:space="preserve">. listopada 2019. godine i stupila je na snagu danom objave.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473" w:rsidRPr="00165C09" w:rsidRDefault="00165C09" w:rsidP="00165C09">
      <w:pPr>
        <w:pStyle w:val="Bezproreda"/>
        <w:rPr>
          <w:sz w:val="24"/>
          <w:szCs w:val="24"/>
        </w:rPr>
      </w:pPr>
      <w:r w:rsidRPr="00165C09">
        <w:rPr>
          <w:sz w:val="24"/>
          <w:szCs w:val="24"/>
        </w:rPr>
        <w:t>KLASA</w:t>
      </w:r>
      <w:r w:rsidR="008E0473" w:rsidRPr="00165C09">
        <w:rPr>
          <w:sz w:val="24"/>
          <w:szCs w:val="24"/>
        </w:rPr>
        <w:t xml:space="preserve">: </w:t>
      </w:r>
      <w:r w:rsidR="00474894" w:rsidRPr="00165C09">
        <w:rPr>
          <w:sz w:val="24"/>
          <w:szCs w:val="24"/>
        </w:rPr>
        <w:t>003-11/19-01/0</w:t>
      </w:r>
      <w:r w:rsidR="001E103C">
        <w:rPr>
          <w:sz w:val="24"/>
          <w:szCs w:val="24"/>
        </w:rPr>
        <w:t>2</w:t>
      </w:r>
    </w:p>
    <w:p w:rsidR="008E0473" w:rsidRPr="00165C09" w:rsidRDefault="00165C09" w:rsidP="00165C09">
      <w:pPr>
        <w:pStyle w:val="Bezproreda"/>
        <w:rPr>
          <w:sz w:val="24"/>
          <w:szCs w:val="24"/>
        </w:rPr>
      </w:pPr>
      <w:r w:rsidRPr="00165C09">
        <w:rPr>
          <w:sz w:val="24"/>
          <w:szCs w:val="24"/>
        </w:rPr>
        <w:t>URBROJ:</w:t>
      </w:r>
      <w:r w:rsidR="008E0473" w:rsidRPr="00165C09">
        <w:rPr>
          <w:sz w:val="24"/>
          <w:szCs w:val="24"/>
        </w:rPr>
        <w:t xml:space="preserve"> </w:t>
      </w:r>
      <w:r w:rsidR="00474894" w:rsidRPr="00165C09">
        <w:rPr>
          <w:sz w:val="24"/>
          <w:szCs w:val="24"/>
        </w:rPr>
        <w:t>2182/1-12/1-</w:t>
      </w:r>
      <w:r w:rsidR="001E103C">
        <w:rPr>
          <w:sz w:val="24"/>
          <w:szCs w:val="24"/>
        </w:rPr>
        <w:t>9-</w:t>
      </w:r>
      <w:r w:rsidR="00474894" w:rsidRPr="00165C09">
        <w:rPr>
          <w:sz w:val="24"/>
          <w:szCs w:val="24"/>
        </w:rPr>
        <w:t>19-01</w:t>
      </w:r>
    </w:p>
    <w:p w:rsidR="008E0473" w:rsidRPr="00165C09" w:rsidRDefault="008E0473" w:rsidP="00165C09">
      <w:pPr>
        <w:pStyle w:val="Bezproreda"/>
        <w:rPr>
          <w:sz w:val="24"/>
          <w:szCs w:val="24"/>
        </w:rPr>
      </w:pPr>
      <w:r w:rsidRPr="00165C09">
        <w:rPr>
          <w:sz w:val="24"/>
          <w:szCs w:val="24"/>
        </w:rPr>
        <w:lastRenderedPageBreak/>
        <w:t>P</w:t>
      </w:r>
      <w:r w:rsidR="00165C09" w:rsidRPr="00165C09">
        <w:rPr>
          <w:sz w:val="24"/>
          <w:szCs w:val="24"/>
        </w:rPr>
        <w:t>irovac</w:t>
      </w:r>
      <w:r w:rsidRPr="00165C09">
        <w:rPr>
          <w:sz w:val="24"/>
          <w:szCs w:val="24"/>
        </w:rPr>
        <w:t>, 3</w:t>
      </w:r>
      <w:r w:rsidR="00165C09" w:rsidRPr="00165C09">
        <w:rPr>
          <w:sz w:val="24"/>
          <w:szCs w:val="24"/>
        </w:rPr>
        <w:t>1</w:t>
      </w:r>
      <w:r w:rsidRPr="00165C09">
        <w:rPr>
          <w:sz w:val="24"/>
          <w:szCs w:val="24"/>
        </w:rPr>
        <w:t xml:space="preserve">. listopada 2019. godine. </w:t>
      </w:r>
    </w:p>
    <w:p w:rsidR="008E0473" w:rsidRDefault="008E0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  <w:r w:rsidR="00165C09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0473" w:rsidRPr="008E0473" w:rsidRDefault="008E0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Marin</w:t>
      </w:r>
      <w:r w:rsidR="00165C09">
        <w:rPr>
          <w:rFonts w:ascii="Times New Roman" w:hAnsi="Times New Roman" w:cs="Times New Roman"/>
          <w:sz w:val="24"/>
          <w:szCs w:val="24"/>
        </w:rPr>
        <w:t>a Erak, dipl. uč.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0473" w:rsidRPr="008E0473" w:rsidSect="001E103C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E138B"/>
    <w:multiLevelType w:val="hybridMultilevel"/>
    <w:tmpl w:val="FB3AA59C"/>
    <w:lvl w:ilvl="0" w:tplc="DAC65E9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D10691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530787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C6E7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1B21F9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6DCC93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A4E120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AEEAC6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EC4E68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05"/>
    <w:rsid w:val="0010110F"/>
    <w:rsid w:val="00165C09"/>
    <w:rsid w:val="001B2A05"/>
    <w:rsid w:val="001E103C"/>
    <w:rsid w:val="00293C01"/>
    <w:rsid w:val="003878B2"/>
    <w:rsid w:val="00474894"/>
    <w:rsid w:val="004E46A1"/>
    <w:rsid w:val="00672341"/>
    <w:rsid w:val="00817A5E"/>
    <w:rsid w:val="008A7E5C"/>
    <w:rsid w:val="008E0473"/>
    <w:rsid w:val="00A65ECA"/>
    <w:rsid w:val="00AA6961"/>
    <w:rsid w:val="00D46321"/>
    <w:rsid w:val="00E302DF"/>
    <w:rsid w:val="00E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BE38"/>
  <w15:chartTrackingRefBased/>
  <w15:docId w15:val="{3C904029-DC28-4B4B-AF0C-FC64A8AB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vratnaomotnica">
    <w:name w:val="envelope return"/>
    <w:basedOn w:val="Normal"/>
    <w:uiPriority w:val="99"/>
    <w:semiHidden/>
    <w:unhideWhenUsed/>
    <w:rsid w:val="0010110F"/>
    <w:pPr>
      <w:spacing w:after="0" w:line="240" w:lineRule="auto"/>
    </w:pPr>
    <w:rPr>
      <w:rFonts w:ascii="Palatino Linotype" w:eastAsiaTheme="majorEastAsia" w:hAnsi="Palatino Linotype" w:cstheme="majorBidi"/>
      <w:b/>
      <w:i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1B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B2A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B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8E04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proreda">
    <w:name w:val="No Spacing"/>
    <w:uiPriority w:val="1"/>
    <w:qFormat/>
    <w:rsid w:val="008A7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B08E-5B85-4A44-85F5-8A7EBC37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Tajništvo</cp:lastModifiedBy>
  <cp:revision>8</cp:revision>
  <dcterms:created xsi:type="dcterms:W3CDTF">2019-10-31T07:48:00Z</dcterms:created>
  <dcterms:modified xsi:type="dcterms:W3CDTF">2019-11-19T12:48:00Z</dcterms:modified>
</cp:coreProperties>
</file>