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F6" w:rsidRPr="001539B3" w:rsidRDefault="003F25F6" w:rsidP="001539B3">
      <w:pPr>
        <w:ind w:firstLine="708"/>
        <w:jc w:val="both"/>
        <w:rPr>
          <w:rFonts w:ascii="Times New Roman" w:hAnsi="Times New Roman" w:cs="Times New Roman"/>
          <w:sz w:val="24"/>
          <w:szCs w:val="24"/>
        </w:rPr>
      </w:pPr>
      <w:r w:rsidRPr="001539B3">
        <w:rPr>
          <w:rFonts w:ascii="Times New Roman" w:hAnsi="Times New Roman" w:cs="Times New Roman"/>
          <w:color w:val="000000" w:themeColor="text1"/>
          <w:sz w:val="24"/>
          <w:szCs w:val="24"/>
        </w:rPr>
        <w:t xml:space="preserve">Na temelju </w:t>
      </w:r>
      <w:r w:rsidR="006D68AF">
        <w:rPr>
          <w:rFonts w:ascii="Times New Roman" w:hAnsi="Times New Roman" w:cs="Times New Roman"/>
          <w:color w:val="000000" w:themeColor="text1"/>
          <w:sz w:val="24"/>
          <w:szCs w:val="24"/>
        </w:rPr>
        <w:t xml:space="preserve">članka 118. Zakona o odgoju i obrazovanju u osnovnim i srednjim školama </w:t>
      </w:r>
      <w:r w:rsidR="006D68AF" w:rsidRPr="001539B3">
        <w:rPr>
          <w:rFonts w:ascii="Times New Roman" w:hAnsi="Times New Roman" w:cs="Times New Roman"/>
          <w:color w:val="000000" w:themeColor="text1"/>
          <w:sz w:val="24"/>
          <w:szCs w:val="24"/>
        </w:rPr>
        <w:t xml:space="preserve">(»Narodne novine«, broj </w:t>
      </w:r>
      <w:r w:rsidR="006D68AF" w:rsidRPr="000C3361">
        <w:rPr>
          <w:sz w:val="24"/>
          <w:szCs w:val="24"/>
        </w:rPr>
        <w:t xml:space="preserve">87/08., 86/09., 92/10., 105/10., 90/11., 5/12., 16/12., 86/12., 94/13., 136/14.-RUSRH,152/14., 7/17, 68/18.) </w:t>
      </w:r>
      <w:r w:rsidR="006D68AF">
        <w:rPr>
          <w:sz w:val="24"/>
          <w:szCs w:val="24"/>
        </w:rPr>
        <w:t>i</w:t>
      </w:r>
      <w:r w:rsidR="006D68AF">
        <w:rPr>
          <w:rFonts w:ascii="Times New Roman" w:hAnsi="Times New Roman" w:cs="Times New Roman"/>
          <w:color w:val="000000" w:themeColor="text1"/>
          <w:sz w:val="24"/>
          <w:szCs w:val="24"/>
        </w:rPr>
        <w:t xml:space="preserve"> </w:t>
      </w:r>
      <w:r w:rsidR="006D68AF" w:rsidRPr="001539B3">
        <w:rPr>
          <w:rFonts w:ascii="Times New Roman" w:hAnsi="Times New Roman" w:cs="Times New Roman"/>
          <w:sz w:val="24"/>
          <w:szCs w:val="24"/>
        </w:rPr>
        <w:t>člank</w:t>
      </w:r>
      <w:r w:rsidR="006D68AF">
        <w:rPr>
          <w:rFonts w:ascii="Times New Roman" w:hAnsi="Times New Roman" w:cs="Times New Roman"/>
          <w:sz w:val="24"/>
          <w:szCs w:val="24"/>
        </w:rPr>
        <w:t>a</w:t>
      </w:r>
      <w:r w:rsidR="006D68AF" w:rsidRPr="001539B3">
        <w:rPr>
          <w:rFonts w:ascii="Times New Roman" w:hAnsi="Times New Roman" w:cs="Times New Roman"/>
          <w:sz w:val="24"/>
          <w:szCs w:val="24"/>
        </w:rPr>
        <w:t xml:space="preserve"> 72. Statuta Osnovne škole Pirovac, Pirovac (ožujak 2019.)</w:t>
      </w:r>
      <w:r w:rsidR="006D68AF">
        <w:rPr>
          <w:rFonts w:ascii="Times New Roman" w:hAnsi="Times New Roman" w:cs="Times New Roman"/>
          <w:sz w:val="24"/>
          <w:szCs w:val="24"/>
        </w:rPr>
        <w:t>, a u svezi s člankom 34.</w:t>
      </w:r>
      <w:r w:rsidRPr="001539B3">
        <w:rPr>
          <w:rFonts w:ascii="Times New Roman" w:hAnsi="Times New Roman" w:cs="Times New Roman"/>
          <w:color w:val="000000" w:themeColor="text1"/>
          <w:sz w:val="24"/>
          <w:szCs w:val="24"/>
        </w:rPr>
        <w:t xml:space="preserve"> Zakona o fiskalnoj odgovornosti (»Narodne novine«, broj </w:t>
      </w:r>
      <w:r w:rsidRPr="001539B3">
        <w:rPr>
          <w:rFonts w:ascii="Times New Roman" w:hAnsi="Times New Roman" w:cs="Times New Roman"/>
          <w:sz w:val="24"/>
          <w:szCs w:val="24"/>
        </w:rPr>
        <w:t xml:space="preserve">j 111/18) i </w:t>
      </w:r>
      <w:r w:rsidR="006D68AF">
        <w:rPr>
          <w:rFonts w:ascii="Times New Roman" w:hAnsi="Times New Roman" w:cs="Times New Roman"/>
          <w:sz w:val="24"/>
          <w:szCs w:val="24"/>
        </w:rPr>
        <w:t>člankom 7.</w:t>
      </w:r>
      <w:r w:rsidRPr="001539B3">
        <w:rPr>
          <w:rFonts w:ascii="Times New Roman" w:hAnsi="Times New Roman" w:cs="Times New Roman"/>
          <w:color w:val="303030"/>
          <w:spacing w:val="3"/>
          <w:sz w:val="24"/>
          <w:szCs w:val="24"/>
        </w:rPr>
        <w:t> </w:t>
      </w:r>
      <w:hyperlink r:id="rId5" w:history="1">
        <w:r w:rsidRPr="001539B3">
          <w:rPr>
            <w:rStyle w:val="Hiperveza"/>
            <w:rFonts w:ascii="Times New Roman" w:hAnsi="Times New Roman" w:cs="Times New Roman"/>
            <w:color w:val="000000" w:themeColor="text1"/>
            <w:spacing w:val="3"/>
            <w:sz w:val="24"/>
            <w:szCs w:val="24"/>
            <w:u w:val="none"/>
          </w:rPr>
          <w:t>Uredb</w:t>
        </w:r>
        <w:r w:rsidR="006D68AF">
          <w:rPr>
            <w:rStyle w:val="Hiperveza"/>
            <w:rFonts w:ascii="Times New Roman" w:hAnsi="Times New Roman" w:cs="Times New Roman"/>
            <w:color w:val="000000" w:themeColor="text1"/>
            <w:spacing w:val="3"/>
            <w:sz w:val="24"/>
            <w:szCs w:val="24"/>
            <w:u w:val="none"/>
          </w:rPr>
          <w:t>e</w:t>
        </w:r>
        <w:r w:rsidRPr="001539B3">
          <w:rPr>
            <w:rStyle w:val="Hiperveza"/>
            <w:rFonts w:ascii="Times New Roman" w:hAnsi="Times New Roman" w:cs="Times New Roman"/>
            <w:color w:val="000000" w:themeColor="text1"/>
            <w:spacing w:val="3"/>
            <w:sz w:val="24"/>
            <w:szCs w:val="24"/>
            <w:u w:val="none"/>
          </w:rPr>
          <w:t xml:space="preserve"> o sastavljanju i predaji Izjave o fiskalnoj odgovornosti i izvještaja o primjeni fiskalnih pravila</w:t>
        </w:r>
      </w:hyperlink>
      <w:r w:rsidRPr="001539B3">
        <w:rPr>
          <w:rFonts w:ascii="Times New Roman" w:hAnsi="Times New Roman" w:cs="Times New Roman"/>
          <w:color w:val="000000" w:themeColor="text1"/>
          <w:sz w:val="24"/>
          <w:szCs w:val="24"/>
        </w:rPr>
        <w:t xml:space="preserve"> </w:t>
      </w:r>
      <w:r w:rsidRPr="001539B3">
        <w:rPr>
          <w:rFonts w:ascii="Times New Roman" w:hAnsi="Times New Roman" w:cs="Times New Roman"/>
          <w:sz w:val="24"/>
          <w:szCs w:val="24"/>
        </w:rPr>
        <w:t>(„Narodne novine“, broj 95/19)</w:t>
      </w:r>
      <w:r w:rsidR="001539B3">
        <w:rPr>
          <w:rFonts w:ascii="Times New Roman" w:hAnsi="Times New Roman" w:cs="Times New Roman"/>
          <w:sz w:val="24"/>
          <w:szCs w:val="24"/>
        </w:rPr>
        <w:t>,</w:t>
      </w:r>
      <w:r w:rsidRPr="001539B3">
        <w:rPr>
          <w:rFonts w:ascii="Times New Roman" w:hAnsi="Times New Roman" w:cs="Times New Roman"/>
          <w:sz w:val="24"/>
          <w:szCs w:val="24"/>
        </w:rPr>
        <w:t xml:space="preserve"> </w:t>
      </w:r>
      <w:r w:rsidRPr="001539B3">
        <w:rPr>
          <w:rFonts w:ascii="Times New Roman" w:hAnsi="Times New Roman" w:cs="Times New Roman"/>
          <w:b/>
          <w:sz w:val="24"/>
          <w:szCs w:val="24"/>
        </w:rPr>
        <w:t>ravnateljica škole,</w:t>
      </w:r>
      <w:r w:rsidRPr="001539B3">
        <w:rPr>
          <w:rFonts w:ascii="Times New Roman" w:hAnsi="Times New Roman" w:cs="Times New Roman"/>
          <w:sz w:val="24"/>
          <w:szCs w:val="24"/>
        </w:rPr>
        <w:t xml:space="preserve"> </w:t>
      </w:r>
      <w:r w:rsidR="006D68AF">
        <w:rPr>
          <w:rFonts w:ascii="Times New Roman" w:hAnsi="Times New Roman" w:cs="Times New Roman"/>
          <w:sz w:val="24"/>
          <w:szCs w:val="24"/>
        </w:rPr>
        <w:t xml:space="preserve">Marina Erak, </w:t>
      </w:r>
      <w:r w:rsidRPr="001539B3">
        <w:rPr>
          <w:rFonts w:ascii="Times New Roman" w:hAnsi="Times New Roman" w:cs="Times New Roman"/>
          <w:sz w:val="24"/>
          <w:szCs w:val="24"/>
        </w:rPr>
        <w:t xml:space="preserve">dana </w:t>
      </w:r>
      <w:r w:rsidRPr="001539B3">
        <w:rPr>
          <w:rFonts w:ascii="Times New Roman" w:hAnsi="Times New Roman" w:cs="Times New Roman"/>
          <w:b/>
          <w:sz w:val="24"/>
          <w:szCs w:val="24"/>
        </w:rPr>
        <w:t>31.</w:t>
      </w:r>
      <w:r w:rsidR="006D68AF">
        <w:rPr>
          <w:rFonts w:ascii="Times New Roman" w:hAnsi="Times New Roman" w:cs="Times New Roman"/>
          <w:b/>
          <w:sz w:val="24"/>
          <w:szCs w:val="24"/>
        </w:rPr>
        <w:t xml:space="preserve"> </w:t>
      </w:r>
      <w:r w:rsidRPr="001539B3">
        <w:rPr>
          <w:rFonts w:ascii="Times New Roman" w:hAnsi="Times New Roman" w:cs="Times New Roman"/>
          <w:b/>
          <w:sz w:val="24"/>
          <w:szCs w:val="24"/>
        </w:rPr>
        <w:t>10.</w:t>
      </w:r>
      <w:r w:rsidR="006D68AF">
        <w:rPr>
          <w:rFonts w:ascii="Times New Roman" w:hAnsi="Times New Roman" w:cs="Times New Roman"/>
          <w:b/>
          <w:sz w:val="24"/>
          <w:szCs w:val="24"/>
        </w:rPr>
        <w:t xml:space="preserve"> </w:t>
      </w:r>
      <w:r w:rsidRPr="001539B3">
        <w:rPr>
          <w:rFonts w:ascii="Times New Roman" w:hAnsi="Times New Roman" w:cs="Times New Roman"/>
          <w:b/>
          <w:sz w:val="24"/>
          <w:szCs w:val="24"/>
        </w:rPr>
        <w:t>2019</w:t>
      </w:r>
      <w:r w:rsidRPr="001539B3">
        <w:rPr>
          <w:rFonts w:ascii="Times New Roman" w:hAnsi="Times New Roman" w:cs="Times New Roman"/>
          <w:sz w:val="24"/>
          <w:szCs w:val="24"/>
        </w:rPr>
        <w:t xml:space="preserve">. godine donosi   </w:t>
      </w:r>
    </w:p>
    <w:p w:rsidR="00CE0BAF" w:rsidRDefault="00CE0BAF" w:rsidP="00B842BE">
      <w:pPr>
        <w:spacing w:after="0"/>
        <w:jc w:val="center"/>
        <w:rPr>
          <w:rFonts w:ascii="Times New Roman" w:hAnsi="Times New Roman" w:cs="Times New Roman"/>
          <w:b/>
          <w:sz w:val="28"/>
          <w:szCs w:val="28"/>
        </w:rPr>
      </w:pPr>
    </w:p>
    <w:p w:rsidR="00B842BE" w:rsidRDefault="001539B3" w:rsidP="00B842BE">
      <w:pPr>
        <w:spacing w:after="0"/>
        <w:jc w:val="center"/>
        <w:rPr>
          <w:rFonts w:ascii="Times New Roman" w:hAnsi="Times New Roman" w:cs="Times New Roman"/>
          <w:b/>
          <w:sz w:val="28"/>
          <w:szCs w:val="28"/>
        </w:rPr>
      </w:pPr>
      <w:r w:rsidRPr="001539B3">
        <w:rPr>
          <w:rFonts w:ascii="Times New Roman" w:hAnsi="Times New Roman" w:cs="Times New Roman"/>
          <w:b/>
          <w:sz w:val="28"/>
          <w:szCs w:val="28"/>
        </w:rPr>
        <w:t>PROCEDUR</w:t>
      </w:r>
      <w:r w:rsidR="006D68AF">
        <w:rPr>
          <w:rFonts w:ascii="Times New Roman" w:hAnsi="Times New Roman" w:cs="Times New Roman"/>
          <w:b/>
          <w:sz w:val="28"/>
          <w:szCs w:val="28"/>
        </w:rPr>
        <w:t>U</w:t>
      </w:r>
      <w:r w:rsidRPr="001539B3">
        <w:rPr>
          <w:rFonts w:ascii="Times New Roman" w:hAnsi="Times New Roman" w:cs="Times New Roman"/>
          <w:b/>
          <w:sz w:val="28"/>
          <w:szCs w:val="28"/>
        </w:rPr>
        <w:t xml:space="preserve"> BLAGAJNIČKOG POSLOVANJA</w:t>
      </w:r>
    </w:p>
    <w:p w:rsidR="00CE0BAF" w:rsidRDefault="00CE0BAF" w:rsidP="00B842BE">
      <w:pPr>
        <w:spacing w:after="0"/>
        <w:jc w:val="center"/>
        <w:rPr>
          <w:rFonts w:ascii="Times New Roman" w:hAnsi="Times New Roman" w:cs="Times New Roman"/>
          <w:b/>
          <w:sz w:val="28"/>
          <w:szCs w:val="28"/>
        </w:rPr>
      </w:pPr>
    </w:p>
    <w:p w:rsidR="00FB2781" w:rsidRPr="00FB2781" w:rsidRDefault="00FB2781" w:rsidP="00B842BE">
      <w:pPr>
        <w:spacing w:after="0"/>
        <w:jc w:val="center"/>
        <w:rPr>
          <w:rFonts w:ascii="Times New Roman" w:hAnsi="Times New Roman" w:cs="Times New Roman"/>
          <w:b/>
          <w:sz w:val="16"/>
          <w:szCs w:val="16"/>
        </w:rPr>
      </w:pPr>
    </w:p>
    <w:p w:rsidR="00B842BE" w:rsidRPr="001539B3" w:rsidRDefault="00B842BE" w:rsidP="00B842BE">
      <w:pPr>
        <w:pStyle w:val="Odlomakpopisa"/>
        <w:numPr>
          <w:ilvl w:val="0"/>
          <w:numId w:val="1"/>
        </w:numPr>
        <w:spacing w:after="0"/>
        <w:rPr>
          <w:rFonts w:ascii="Times New Roman" w:hAnsi="Times New Roman" w:cs="Times New Roman"/>
          <w:b/>
          <w:sz w:val="24"/>
          <w:szCs w:val="24"/>
        </w:rPr>
      </w:pPr>
      <w:r w:rsidRPr="001539B3">
        <w:rPr>
          <w:rFonts w:ascii="Times New Roman" w:hAnsi="Times New Roman" w:cs="Times New Roman"/>
          <w:b/>
          <w:sz w:val="24"/>
          <w:szCs w:val="24"/>
        </w:rPr>
        <w:t>OPĆE ODREDBE</w:t>
      </w:r>
    </w:p>
    <w:p w:rsidR="00CE0BAF" w:rsidRDefault="00CE0BAF" w:rsidP="00B842BE">
      <w:pPr>
        <w:spacing w:after="0"/>
        <w:jc w:val="center"/>
        <w:rPr>
          <w:rFonts w:ascii="Times New Roman" w:hAnsi="Times New Roman" w:cs="Times New Roman"/>
          <w:sz w:val="24"/>
          <w:szCs w:val="24"/>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w:t>
      </w:r>
    </w:p>
    <w:p w:rsidR="00B842BE" w:rsidRDefault="003E4DE4" w:rsidP="00B842B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 xml:space="preserve">Ovom </w:t>
      </w:r>
      <w:r w:rsidR="006D68AF">
        <w:rPr>
          <w:rFonts w:ascii="Times New Roman" w:hAnsi="Times New Roman" w:cs="Times New Roman"/>
          <w:sz w:val="24"/>
          <w:szCs w:val="24"/>
        </w:rPr>
        <w:t>Procedur</w:t>
      </w:r>
      <w:r w:rsidRPr="001539B3">
        <w:rPr>
          <w:rFonts w:ascii="Times New Roman" w:hAnsi="Times New Roman" w:cs="Times New Roman"/>
          <w:sz w:val="24"/>
          <w:szCs w:val="24"/>
        </w:rPr>
        <w:t xml:space="preserve">om uređuje se </w:t>
      </w:r>
      <w:r w:rsidR="00CB086E" w:rsidRPr="001539B3">
        <w:rPr>
          <w:rFonts w:ascii="Times New Roman" w:hAnsi="Times New Roman" w:cs="Times New Roman"/>
          <w:sz w:val="24"/>
          <w:szCs w:val="24"/>
        </w:rPr>
        <w:t>proces</w:t>
      </w:r>
      <w:r w:rsidRPr="001539B3">
        <w:rPr>
          <w:rFonts w:ascii="Times New Roman" w:hAnsi="Times New Roman" w:cs="Times New Roman"/>
          <w:sz w:val="24"/>
          <w:szCs w:val="24"/>
        </w:rPr>
        <w:t xml:space="preserve"> blagajničkog poslovanja osnovne škole </w:t>
      </w:r>
      <w:r w:rsidR="003F25F6" w:rsidRPr="001539B3">
        <w:rPr>
          <w:rFonts w:ascii="Times New Roman" w:hAnsi="Times New Roman" w:cs="Times New Roman"/>
          <w:sz w:val="24"/>
          <w:szCs w:val="24"/>
        </w:rPr>
        <w:t>Pirovac</w:t>
      </w:r>
      <w:r w:rsidR="00B842BE" w:rsidRPr="001539B3">
        <w:rPr>
          <w:rFonts w:ascii="Times New Roman" w:hAnsi="Times New Roman" w:cs="Times New Roman"/>
          <w:sz w:val="24"/>
          <w:szCs w:val="24"/>
        </w:rPr>
        <w:t xml:space="preserve">, </w:t>
      </w:r>
      <w:r w:rsidR="003F25F6" w:rsidRPr="001539B3">
        <w:rPr>
          <w:rFonts w:ascii="Times New Roman" w:hAnsi="Times New Roman" w:cs="Times New Roman"/>
          <w:sz w:val="24"/>
          <w:szCs w:val="24"/>
        </w:rPr>
        <w:t>Pirovac</w:t>
      </w:r>
      <w:r w:rsidR="00B842BE" w:rsidRPr="001539B3">
        <w:rPr>
          <w:rFonts w:ascii="Times New Roman" w:hAnsi="Times New Roman" w:cs="Times New Roman"/>
          <w:sz w:val="24"/>
          <w:szCs w:val="24"/>
        </w:rPr>
        <w:t xml:space="preserve"> (u daljem tekstu: škola), poslovne knjige i dokumentacija u blagajničkom poslovanju, uredno i pravovremeno vođenje blagajničkog dnevnika, konzistentnost između stavaka blagajne i izvornih dokumenata, blagajnički maksimum i ostal</w:t>
      </w:r>
      <w:r w:rsidR="00CE0BAF">
        <w:rPr>
          <w:rFonts w:ascii="Times New Roman" w:hAnsi="Times New Roman" w:cs="Times New Roman"/>
          <w:sz w:val="24"/>
          <w:szCs w:val="24"/>
        </w:rPr>
        <w:t>a pitanja važna za blagajničko poslovanje.</w:t>
      </w:r>
    </w:p>
    <w:p w:rsidR="006D68AF" w:rsidRPr="001539B3" w:rsidRDefault="006D68AF" w:rsidP="00B842BE">
      <w:pPr>
        <w:spacing w:after="0"/>
        <w:ind w:firstLine="708"/>
        <w:jc w:val="both"/>
        <w:rPr>
          <w:rFonts w:ascii="Times New Roman" w:hAnsi="Times New Roman" w:cs="Times New Roman"/>
          <w:sz w:val="24"/>
          <w:szCs w:val="24"/>
        </w:rPr>
      </w:pPr>
      <w:r>
        <w:rPr>
          <w:rFonts w:ascii="Times New Roman" w:hAnsi="Times New Roman" w:cs="Times New Roman"/>
          <w:sz w:val="24"/>
          <w:szCs w:val="24"/>
        </w:rPr>
        <w:t>Izrazi koji se koriste u ovoj Proceduri za osobe u muškom rodu, upotrijebljeni su neutralno i odnose se nas muške i ženske osobe.</w:t>
      </w:r>
    </w:p>
    <w:p w:rsidR="00B842BE"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2.</w:t>
      </w:r>
    </w:p>
    <w:p w:rsidR="00FB2781" w:rsidRDefault="006D68AF" w:rsidP="00FB2781">
      <w:pPr>
        <w:spacing w:after="0"/>
        <w:rPr>
          <w:rFonts w:ascii="Times New Roman" w:hAnsi="Times New Roman" w:cs="Times New Roman"/>
          <w:sz w:val="24"/>
          <w:szCs w:val="24"/>
        </w:rPr>
      </w:pPr>
      <w:r>
        <w:rPr>
          <w:rFonts w:ascii="Times New Roman" w:hAnsi="Times New Roman" w:cs="Times New Roman"/>
          <w:sz w:val="24"/>
          <w:szCs w:val="24"/>
        </w:rPr>
        <w:tab/>
        <w:t xml:space="preserve">U Školi se osigurava praćenje gotovine analitički, po vrstama i u skladu s potrebama škole. </w:t>
      </w:r>
    </w:p>
    <w:p w:rsidR="00CE0BAF" w:rsidRDefault="00CE0BAF" w:rsidP="00FB2781">
      <w:pPr>
        <w:spacing w:after="0"/>
        <w:rPr>
          <w:rFonts w:ascii="Times New Roman" w:hAnsi="Times New Roman" w:cs="Times New Roman"/>
          <w:sz w:val="24"/>
          <w:szCs w:val="24"/>
        </w:rPr>
      </w:pPr>
    </w:p>
    <w:p w:rsidR="00CE0BAF" w:rsidRPr="00FB2781" w:rsidRDefault="00CE0BAF" w:rsidP="00FB2781">
      <w:pPr>
        <w:spacing w:after="0"/>
        <w:rPr>
          <w:rFonts w:ascii="Times New Roman" w:hAnsi="Times New Roman" w:cs="Times New Roman"/>
          <w:sz w:val="16"/>
          <w:szCs w:val="16"/>
        </w:rPr>
      </w:pPr>
    </w:p>
    <w:p w:rsidR="00B842BE" w:rsidRPr="001539B3" w:rsidRDefault="00B842BE" w:rsidP="00B842BE">
      <w:pPr>
        <w:pStyle w:val="Odlomakpopisa"/>
        <w:numPr>
          <w:ilvl w:val="0"/>
          <w:numId w:val="1"/>
        </w:numPr>
        <w:spacing w:after="0"/>
        <w:rPr>
          <w:rFonts w:ascii="Times New Roman" w:hAnsi="Times New Roman" w:cs="Times New Roman"/>
          <w:b/>
          <w:sz w:val="24"/>
          <w:szCs w:val="24"/>
        </w:rPr>
      </w:pPr>
      <w:r w:rsidRPr="001539B3">
        <w:rPr>
          <w:rFonts w:ascii="Times New Roman" w:hAnsi="Times New Roman" w:cs="Times New Roman"/>
          <w:b/>
          <w:sz w:val="24"/>
          <w:szCs w:val="24"/>
        </w:rPr>
        <w:t>BLAGAJNIČKI MAKSIMUM</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3.</w:t>
      </w:r>
    </w:p>
    <w:p w:rsidR="00B842BE" w:rsidRPr="00CE0BAF" w:rsidRDefault="00B842BE" w:rsidP="00B842BE">
      <w:pPr>
        <w:spacing w:after="0"/>
        <w:jc w:val="both"/>
        <w:rPr>
          <w:rFonts w:ascii="Times New Roman" w:hAnsi="Times New Roman" w:cs="Times New Roman"/>
          <w:i/>
          <w:color w:val="FF0000"/>
          <w:sz w:val="24"/>
          <w:szCs w:val="24"/>
          <w:u w:val="single"/>
        </w:rPr>
      </w:pPr>
      <w:r w:rsidRPr="001539B3">
        <w:rPr>
          <w:rFonts w:ascii="Times New Roman" w:hAnsi="Times New Roman" w:cs="Times New Roman"/>
          <w:sz w:val="24"/>
          <w:szCs w:val="24"/>
        </w:rPr>
        <w:tab/>
        <w:t>Za potrebe redovnog poslovanja škole utvrđuje se blagajničk</w:t>
      </w:r>
      <w:r w:rsidR="00CE0BAF">
        <w:rPr>
          <w:rFonts w:ascii="Times New Roman" w:hAnsi="Times New Roman" w:cs="Times New Roman"/>
          <w:sz w:val="24"/>
          <w:szCs w:val="24"/>
        </w:rPr>
        <w:t>i</w:t>
      </w:r>
      <w:r w:rsidRPr="001539B3">
        <w:rPr>
          <w:rFonts w:ascii="Times New Roman" w:hAnsi="Times New Roman" w:cs="Times New Roman"/>
          <w:sz w:val="24"/>
          <w:szCs w:val="24"/>
        </w:rPr>
        <w:t xml:space="preserve"> maksimum u iznosu od </w:t>
      </w:r>
      <w:r w:rsidR="003F25F6" w:rsidRPr="00CE0BAF">
        <w:rPr>
          <w:rFonts w:ascii="Times New Roman" w:hAnsi="Times New Roman" w:cs="Times New Roman"/>
          <w:i/>
          <w:sz w:val="24"/>
          <w:szCs w:val="24"/>
          <w:u w:val="single"/>
        </w:rPr>
        <w:t>10</w:t>
      </w:r>
      <w:r w:rsidRPr="00CE0BAF">
        <w:rPr>
          <w:rFonts w:ascii="Times New Roman" w:hAnsi="Times New Roman" w:cs="Times New Roman"/>
          <w:i/>
          <w:sz w:val="24"/>
          <w:szCs w:val="24"/>
          <w:u w:val="single"/>
        </w:rPr>
        <w:t>.000,00 kuna.</w:t>
      </w:r>
    </w:p>
    <w:p w:rsidR="00B842BE" w:rsidRPr="001539B3" w:rsidRDefault="00B842BE" w:rsidP="00B842BE">
      <w:pPr>
        <w:jc w:val="both"/>
        <w:rPr>
          <w:rFonts w:ascii="Times New Roman" w:hAnsi="Times New Roman" w:cs="Times New Roman"/>
          <w:sz w:val="24"/>
          <w:szCs w:val="24"/>
        </w:rPr>
      </w:pPr>
      <w:r w:rsidRPr="001539B3">
        <w:rPr>
          <w:rFonts w:ascii="Times New Roman" w:hAnsi="Times New Roman" w:cs="Times New Roman"/>
          <w:sz w:val="24"/>
          <w:szCs w:val="24"/>
        </w:rPr>
        <w:tab/>
        <w:t>U smislu stavka 1. ovog članka, u svim situacijama u kojima je to propisano i moguće, preporučuje se bezgotovinsko poslovanje putem poslov</w:t>
      </w:r>
      <w:r w:rsidR="00FB2781">
        <w:rPr>
          <w:rFonts w:ascii="Times New Roman" w:hAnsi="Times New Roman" w:cs="Times New Roman"/>
          <w:sz w:val="24"/>
          <w:szCs w:val="24"/>
        </w:rPr>
        <w:t>nog</w:t>
      </w:r>
      <w:r w:rsidRPr="001539B3">
        <w:rPr>
          <w:rFonts w:ascii="Times New Roman" w:hAnsi="Times New Roman" w:cs="Times New Roman"/>
          <w:sz w:val="24"/>
          <w:szCs w:val="24"/>
        </w:rPr>
        <w:t xml:space="preserve"> računa škol</w:t>
      </w:r>
      <w:r w:rsidR="00FB2781">
        <w:rPr>
          <w:rFonts w:ascii="Times New Roman" w:hAnsi="Times New Roman" w:cs="Times New Roman"/>
          <w:sz w:val="24"/>
          <w:szCs w:val="24"/>
        </w:rPr>
        <w:t>e</w:t>
      </w:r>
      <w:r w:rsidRPr="001539B3">
        <w:rPr>
          <w:rFonts w:ascii="Times New Roman" w:hAnsi="Times New Roman" w:cs="Times New Roman"/>
          <w:sz w:val="24"/>
          <w:szCs w:val="24"/>
        </w:rPr>
        <w:t xml:space="preserve"> otvoren</w:t>
      </w:r>
      <w:r w:rsidR="00FB2781">
        <w:rPr>
          <w:rFonts w:ascii="Times New Roman" w:hAnsi="Times New Roman" w:cs="Times New Roman"/>
          <w:sz w:val="24"/>
          <w:szCs w:val="24"/>
        </w:rPr>
        <w:t>og</w:t>
      </w:r>
      <w:r w:rsidRPr="001539B3">
        <w:rPr>
          <w:rFonts w:ascii="Times New Roman" w:hAnsi="Times New Roman" w:cs="Times New Roman"/>
          <w:sz w:val="24"/>
          <w:szCs w:val="24"/>
        </w:rPr>
        <w:t xml:space="preserve"> u poslovn</w:t>
      </w:r>
      <w:r w:rsidR="00FB2781">
        <w:rPr>
          <w:rFonts w:ascii="Times New Roman" w:hAnsi="Times New Roman" w:cs="Times New Roman"/>
          <w:sz w:val="24"/>
          <w:szCs w:val="24"/>
        </w:rPr>
        <w:t>oj</w:t>
      </w:r>
      <w:r w:rsidRPr="001539B3">
        <w:rPr>
          <w:rFonts w:ascii="Times New Roman" w:hAnsi="Times New Roman" w:cs="Times New Roman"/>
          <w:sz w:val="24"/>
          <w:szCs w:val="24"/>
        </w:rPr>
        <w:t xml:space="preserve"> ban</w:t>
      </w:r>
      <w:r w:rsidR="00FB2781">
        <w:rPr>
          <w:rFonts w:ascii="Times New Roman" w:hAnsi="Times New Roman" w:cs="Times New Roman"/>
          <w:sz w:val="24"/>
          <w:szCs w:val="24"/>
        </w:rPr>
        <w:t>ci</w:t>
      </w:r>
      <w:r w:rsidRPr="001539B3">
        <w:rPr>
          <w:rFonts w:ascii="Times New Roman" w:hAnsi="Times New Roman" w:cs="Times New Roman"/>
          <w:sz w:val="24"/>
          <w:szCs w:val="24"/>
        </w:rPr>
        <w:t>, dok se gotovinska plaćanja i naplate koriste samo u za to uobičajenim situacijama, odnosno ukoliko se za tim ukaže posebna potreba, hitnost i slično.</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4.</w:t>
      </w:r>
    </w:p>
    <w:p w:rsidR="00B842BE" w:rsidRDefault="00B842BE" w:rsidP="00B842BE">
      <w:pPr>
        <w:spacing w:after="0"/>
        <w:rPr>
          <w:rFonts w:ascii="Times New Roman" w:hAnsi="Times New Roman" w:cs="Times New Roman"/>
          <w:sz w:val="24"/>
          <w:szCs w:val="24"/>
        </w:rPr>
      </w:pPr>
      <w:r w:rsidRPr="001539B3">
        <w:rPr>
          <w:rFonts w:ascii="Times New Roman" w:hAnsi="Times New Roman" w:cs="Times New Roman"/>
          <w:sz w:val="24"/>
          <w:szCs w:val="24"/>
        </w:rPr>
        <w:tab/>
        <w:t xml:space="preserve">Iznos sredstava iznad </w:t>
      </w:r>
      <w:r w:rsidR="003F25F6" w:rsidRPr="001539B3">
        <w:rPr>
          <w:rFonts w:ascii="Times New Roman" w:hAnsi="Times New Roman" w:cs="Times New Roman"/>
          <w:sz w:val="24"/>
          <w:szCs w:val="24"/>
        </w:rPr>
        <w:t>10</w:t>
      </w:r>
      <w:r w:rsidRPr="001539B3">
        <w:rPr>
          <w:rFonts w:ascii="Times New Roman" w:hAnsi="Times New Roman" w:cs="Times New Roman"/>
          <w:sz w:val="24"/>
          <w:szCs w:val="24"/>
        </w:rPr>
        <w:t>.000,00 kuna, odnosno iznad blagajničkog maksimuma</w:t>
      </w:r>
      <w:r w:rsidR="00FB2781">
        <w:rPr>
          <w:rFonts w:ascii="Times New Roman" w:hAnsi="Times New Roman" w:cs="Times New Roman"/>
          <w:sz w:val="24"/>
          <w:szCs w:val="24"/>
        </w:rPr>
        <w:t xml:space="preserve"> utvrđenog u članku 3., stavak 1.</w:t>
      </w:r>
      <w:r w:rsidRPr="001539B3">
        <w:rPr>
          <w:rFonts w:ascii="Times New Roman" w:hAnsi="Times New Roman" w:cs="Times New Roman"/>
          <w:sz w:val="24"/>
          <w:szCs w:val="24"/>
        </w:rPr>
        <w:t>, koji na kraju radnog dana ostaje u blagajni, treba položiti na poslovni račun škole isti dan ili najkasnije drugi radni dan.</w:t>
      </w:r>
    </w:p>
    <w:p w:rsidR="00B842BE" w:rsidRDefault="00B842BE" w:rsidP="00B842BE">
      <w:pPr>
        <w:spacing w:after="0"/>
        <w:rPr>
          <w:rFonts w:ascii="Times New Roman" w:hAnsi="Times New Roman" w:cs="Times New Roman"/>
          <w:sz w:val="16"/>
          <w:szCs w:val="16"/>
        </w:rPr>
      </w:pPr>
    </w:p>
    <w:p w:rsidR="00CE0BAF" w:rsidRPr="001539B3" w:rsidRDefault="00CE0BAF" w:rsidP="00B842BE">
      <w:pPr>
        <w:spacing w:after="0"/>
        <w:rPr>
          <w:rFonts w:ascii="Times New Roman" w:hAnsi="Times New Roman" w:cs="Times New Roman"/>
          <w:sz w:val="16"/>
          <w:szCs w:val="16"/>
        </w:rPr>
      </w:pPr>
    </w:p>
    <w:p w:rsidR="00B842BE" w:rsidRPr="001539B3" w:rsidRDefault="00B842BE" w:rsidP="00B842BE">
      <w:pPr>
        <w:pStyle w:val="Odlomakpopisa"/>
        <w:numPr>
          <w:ilvl w:val="0"/>
          <w:numId w:val="1"/>
        </w:numPr>
        <w:rPr>
          <w:rFonts w:ascii="Times New Roman" w:hAnsi="Times New Roman" w:cs="Times New Roman"/>
          <w:b/>
          <w:sz w:val="24"/>
          <w:szCs w:val="24"/>
        </w:rPr>
      </w:pPr>
      <w:r w:rsidRPr="001539B3">
        <w:rPr>
          <w:rFonts w:ascii="Times New Roman" w:hAnsi="Times New Roman" w:cs="Times New Roman"/>
          <w:b/>
          <w:sz w:val="24"/>
          <w:szCs w:val="24"/>
        </w:rPr>
        <w:t>EVIDENCIJE O BLAGAJNIČKOM POSLOVANJU</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5.</w:t>
      </w:r>
    </w:p>
    <w:p w:rsidR="00B842BE" w:rsidRPr="001539B3" w:rsidRDefault="00B842BE" w:rsidP="00B842BE">
      <w:pPr>
        <w:spacing w:after="0"/>
        <w:ind w:firstLine="708"/>
        <w:rPr>
          <w:rFonts w:ascii="Times New Roman" w:hAnsi="Times New Roman" w:cs="Times New Roman"/>
          <w:sz w:val="24"/>
          <w:szCs w:val="24"/>
        </w:rPr>
      </w:pPr>
      <w:r w:rsidRPr="001539B3">
        <w:rPr>
          <w:rFonts w:ascii="Times New Roman" w:hAnsi="Times New Roman" w:cs="Times New Roman"/>
          <w:sz w:val="24"/>
          <w:szCs w:val="24"/>
        </w:rPr>
        <w:t>Blagajničko poslovanje se evidentira preko blagajničkih isprava,</w:t>
      </w:r>
      <w:r w:rsidR="003F25F6" w:rsidRPr="001539B3">
        <w:rPr>
          <w:rFonts w:ascii="Times New Roman" w:hAnsi="Times New Roman" w:cs="Times New Roman"/>
          <w:sz w:val="24"/>
          <w:szCs w:val="24"/>
        </w:rPr>
        <w:t xml:space="preserve"> </w:t>
      </w:r>
      <w:r w:rsidRPr="001539B3">
        <w:rPr>
          <w:rFonts w:ascii="Times New Roman" w:hAnsi="Times New Roman" w:cs="Times New Roman"/>
          <w:sz w:val="24"/>
          <w:szCs w:val="24"/>
        </w:rPr>
        <w:t>a za čije označene blokove se zadužuje blagajnik, i to:</w:t>
      </w:r>
    </w:p>
    <w:p w:rsidR="00B842BE" w:rsidRPr="001539B3" w:rsidRDefault="00B842BE" w:rsidP="00B842BE">
      <w:pPr>
        <w:pStyle w:val="Odlomakpopisa"/>
        <w:numPr>
          <w:ilvl w:val="0"/>
          <w:numId w:val="2"/>
        </w:numPr>
        <w:spacing w:after="0"/>
        <w:rPr>
          <w:rFonts w:ascii="Times New Roman" w:hAnsi="Times New Roman" w:cs="Times New Roman"/>
          <w:sz w:val="24"/>
          <w:szCs w:val="24"/>
        </w:rPr>
      </w:pPr>
      <w:r w:rsidRPr="001539B3">
        <w:rPr>
          <w:rFonts w:ascii="Times New Roman" w:hAnsi="Times New Roman" w:cs="Times New Roman"/>
          <w:sz w:val="24"/>
          <w:szCs w:val="24"/>
        </w:rPr>
        <w:t>blagajničke uplatnice,</w:t>
      </w:r>
    </w:p>
    <w:p w:rsidR="00B842BE" w:rsidRPr="001539B3" w:rsidRDefault="00B842BE" w:rsidP="00B842BE">
      <w:pPr>
        <w:pStyle w:val="Odlomakpopisa"/>
        <w:numPr>
          <w:ilvl w:val="0"/>
          <w:numId w:val="2"/>
        </w:numPr>
        <w:spacing w:after="0"/>
        <w:rPr>
          <w:rFonts w:ascii="Times New Roman" w:hAnsi="Times New Roman" w:cs="Times New Roman"/>
          <w:sz w:val="24"/>
          <w:szCs w:val="24"/>
        </w:rPr>
      </w:pPr>
      <w:r w:rsidRPr="001539B3">
        <w:rPr>
          <w:rFonts w:ascii="Times New Roman" w:hAnsi="Times New Roman" w:cs="Times New Roman"/>
          <w:sz w:val="24"/>
          <w:szCs w:val="24"/>
        </w:rPr>
        <w:t>blagajničke isplatnice</w:t>
      </w:r>
    </w:p>
    <w:p w:rsidR="00B842BE" w:rsidRPr="001539B3" w:rsidRDefault="00B842BE" w:rsidP="00B842BE">
      <w:pPr>
        <w:pStyle w:val="Odlomakpopisa"/>
        <w:numPr>
          <w:ilvl w:val="0"/>
          <w:numId w:val="2"/>
        </w:numPr>
        <w:spacing w:after="0"/>
        <w:jc w:val="both"/>
        <w:rPr>
          <w:rFonts w:ascii="Times New Roman" w:hAnsi="Times New Roman" w:cs="Times New Roman"/>
          <w:color w:val="FF0000"/>
          <w:sz w:val="24"/>
          <w:szCs w:val="24"/>
        </w:rPr>
      </w:pPr>
      <w:r w:rsidRPr="001539B3">
        <w:rPr>
          <w:rFonts w:ascii="Times New Roman" w:hAnsi="Times New Roman" w:cs="Times New Roman"/>
          <w:sz w:val="24"/>
          <w:szCs w:val="24"/>
        </w:rPr>
        <w:t xml:space="preserve">blagajničkog izvještaja (dnevnika blagajničkog poslovanja), </w:t>
      </w:r>
    </w:p>
    <w:p w:rsidR="00B842BE" w:rsidRPr="001539B3" w:rsidRDefault="00B842BE" w:rsidP="00B842B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lastRenderedPageBreak/>
        <w:t>Za svaku pojedinačnu uplatu i isplatu novca iz blagajne izdaje se zasebna numerirana uplatnica, odnosno isplatnica koju potpisuju blagajnik te uplatitelj odnosno isplatitelj.</w:t>
      </w:r>
    </w:p>
    <w:p w:rsidR="00CE0BAF" w:rsidRDefault="00CE0BAF" w:rsidP="00B842BE">
      <w:pPr>
        <w:spacing w:after="0"/>
        <w:jc w:val="center"/>
        <w:rPr>
          <w:rFonts w:ascii="Times New Roman" w:hAnsi="Times New Roman" w:cs="Times New Roman"/>
          <w:sz w:val="24"/>
          <w:szCs w:val="24"/>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6.</w:t>
      </w:r>
    </w:p>
    <w:p w:rsidR="00864CE4"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 xml:space="preserve">Blagajničko poslovanje se može evidentirati ručno ili elektronski. </w:t>
      </w:r>
    </w:p>
    <w:p w:rsidR="00B842BE" w:rsidRDefault="00B842BE" w:rsidP="00864CE4">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CE0BAF" w:rsidRDefault="00CE0BAF" w:rsidP="00B842BE">
      <w:pPr>
        <w:spacing w:after="0"/>
        <w:jc w:val="both"/>
        <w:rPr>
          <w:rFonts w:ascii="Times New Roman" w:hAnsi="Times New Roman" w:cs="Times New Roman"/>
          <w:sz w:val="24"/>
          <w:szCs w:val="24"/>
        </w:rPr>
      </w:pPr>
    </w:p>
    <w:p w:rsidR="00864CE4" w:rsidRPr="001539B3" w:rsidRDefault="00864CE4" w:rsidP="00B842BE">
      <w:pPr>
        <w:spacing w:after="0"/>
        <w:jc w:val="both"/>
        <w:rPr>
          <w:rFonts w:ascii="Times New Roman" w:hAnsi="Times New Roman" w:cs="Times New Roman"/>
          <w:sz w:val="24"/>
          <w:szCs w:val="24"/>
        </w:rPr>
      </w:pPr>
    </w:p>
    <w:p w:rsidR="00B842BE" w:rsidRPr="001539B3" w:rsidRDefault="00B842BE" w:rsidP="00B842BE">
      <w:pPr>
        <w:pStyle w:val="Odlomakpopisa"/>
        <w:numPr>
          <w:ilvl w:val="0"/>
          <w:numId w:val="1"/>
        </w:numPr>
        <w:spacing w:after="0"/>
        <w:rPr>
          <w:rFonts w:ascii="Times New Roman" w:hAnsi="Times New Roman" w:cs="Times New Roman"/>
          <w:b/>
          <w:sz w:val="24"/>
          <w:szCs w:val="24"/>
        </w:rPr>
      </w:pPr>
      <w:r w:rsidRPr="001539B3">
        <w:rPr>
          <w:rFonts w:ascii="Times New Roman" w:hAnsi="Times New Roman" w:cs="Times New Roman"/>
          <w:b/>
          <w:sz w:val="24"/>
          <w:szCs w:val="24"/>
        </w:rPr>
        <w:t>ODGOVORNOST ZA BLAGAJNIČKO POSLOVANJE</w:t>
      </w:r>
    </w:p>
    <w:p w:rsidR="00864CE4" w:rsidRDefault="00864CE4" w:rsidP="00B842BE">
      <w:pPr>
        <w:spacing w:after="0"/>
        <w:jc w:val="center"/>
        <w:rPr>
          <w:rFonts w:ascii="Times New Roman" w:hAnsi="Times New Roman" w:cs="Times New Roman"/>
          <w:sz w:val="24"/>
          <w:szCs w:val="24"/>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7.</w:t>
      </w:r>
    </w:p>
    <w:p w:rsidR="00B842BE"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8.</w:t>
      </w:r>
    </w:p>
    <w:p w:rsidR="00B842BE"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Blagajnik škole je</w:t>
      </w:r>
      <w:r w:rsidRPr="001539B3">
        <w:rPr>
          <w:rFonts w:ascii="Times New Roman" w:hAnsi="Times New Roman" w:cs="Times New Roman"/>
          <w:color w:val="FF0000"/>
          <w:sz w:val="24"/>
          <w:szCs w:val="24"/>
        </w:rPr>
        <w:t xml:space="preserve"> </w:t>
      </w:r>
      <w:r w:rsidR="003F25F6" w:rsidRPr="001539B3">
        <w:rPr>
          <w:rFonts w:ascii="Times New Roman" w:hAnsi="Times New Roman" w:cs="Times New Roman"/>
          <w:sz w:val="24"/>
          <w:szCs w:val="24"/>
        </w:rPr>
        <w:t>voditelj računovodstva</w:t>
      </w:r>
      <w:r w:rsidRPr="001539B3">
        <w:rPr>
          <w:rFonts w:ascii="Times New Roman" w:hAnsi="Times New Roman" w:cs="Times New Roman"/>
          <w:sz w:val="24"/>
          <w:szCs w:val="24"/>
        </w:rPr>
        <w:t xml:space="preserve"> odgovoran za uplate, isplate i stanje gotovine u blagajni.</w:t>
      </w:r>
    </w:p>
    <w:p w:rsidR="00B842BE"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Blagajnik je dužan redovito polagati novac na poslovni račun škole te voditi računa o količini primljenog i izdanog novca.</w:t>
      </w:r>
    </w:p>
    <w:p w:rsidR="00DD08D2" w:rsidRPr="001539B3" w:rsidRDefault="00B842BE" w:rsidP="00B842BE">
      <w:pPr>
        <w:jc w:val="both"/>
        <w:rPr>
          <w:rFonts w:ascii="Times New Roman" w:hAnsi="Times New Roman" w:cs="Times New Roman"/>
          <w:sz w:val="24"/>
          <w:szCs w:val="24"/>
        </w:rPr>
      </w:pPr>
      <w:r w:rsidRPr="001539B3">
        <w:rPr>
          <w:rFonts w:ascii="Times New Roman" w:hAnsi="Times New Roman" w:cs="Times New Roman"/>
          <w:sz w:val="24"/>
          <w:szCs w:val="24"/>
        </w:rPr>
        <w:tab/>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D08D2" w:rsidRDefault="00DD08D2" w:rsidP="00B842BE">
      <w:pPr>
        <w:jc w:val="both"/>
        <w:rPr>
          <w:rFonts w:ascii="Times New Roman" w:hAnsi="Times New Roman" w:cs="Times New Roman"/>
          <w:sz w:val="24"/>
          <w:szCs w:val="24"/>
        </w:rPr>
      </w:pPr>
      <w:r w:rsidRPr="001539B3">
        <w:rPr>
          <w:rFonts w:ascii="Times New Roman" w:hAnsi="Times New Roman" w:cs="Times New Roman"/>
          <w:sz w:val="24"/>
          <w:szCs w:val="24"/>
        </w:rPr>
        <w:tab/>
        <w:t>Voditelj računovodstva vrši kontrolu blagajne odnosno blagajničkog izvještaja.</w:t>
      </w:r>
    </w:p>
    <w:p w:rsidR="00B842BE" w:rsidRPr="001539B3" w:rsidRDefault="00B842BE" w:rsidP="00B842BE">
      <w:pPr>
        <w:pStyle w:val="Odlomakpopisa"/>
        <w:numPr>
          <w:ilvl w:val="0"/>
          <w:numId w:val="1"/>
        </w:numPr>
        <w:rPr>
          <w:rFonts w:ascii="Times New Roman" w:hAnsi="Times New Roman" w:cs="Times New Roman"/>
          <w:b/>
          <w:sz w:val="24"/>
          <w:szCs w:val="24"/>
        </w:rPr>
      </w:pPr>
      <w:r w:rsidRPr="001539B3">
        <w:rPr>
          <w:rFonts w:ascii="Times New Roman" w:hAnsi="Times New Roman" w:cs="Times New Roman"/>
          <w:b/>
          <w:sz w:val="24"/>
          <w:szCs w:val="24"/>
        </w:rPr>
        <w:t>UPLATE I ISPLATE U BLAGAJNI</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9.</w:t>
      </w:r>
    </w:p>
    <w:p w:rsidR="00B842BE" w:rsidRPr="00CE0BAF" w:rsidRDefault="00B842BE" w:rsidP="00B842BE">
      <w:pPr>
        <w:spacing w:after="0"/>
        <w:rPr>
          <w:rFonts w:ascii="Times New Roman" w:hAnsi="Times New Roman" w:cs="Times New Roman"/>
          <w:i/>
          <w:sz w:val="24"/>
          <w:szCs w:val="24"/>
          <w:u w:val="single"/>
        </w:rPr>
      </w:pPr>
      <w:r w:rsidRPr="001539B3">
        <w:rPr>
          <w:rFonts w:ascii="Times New Roman" w:hAnsi="Times New Roman" w:cs="Times New Roman"/>
          <w:sz w:val="24"/>
          <w:szCs w:val="24"/>
        </w:rPr>
        <w:tab/>
        <w:t xml:space="preserve">U blagajnu škole </w:t>
      </w:r>
      <w:r w:rsidR="004B279B">
        <w:rPr>
          <w:rFonts w:ascii="Times New Roman" w:hAnsi="Times New Roman" w:cs="Times New Roman"/>
          <w:sz w:val="24"/>
          <w:szCs w:val="24"/>
        </w:rPr>
        <w:t xml:space="preserve">mogu se </w:t>
      </w:r>
      <w:r w:rsidRPr="001539B3">
        <w:rPr>
          <w:rFonts w:ascii="Times New Roman" w:hAnsi="Times New Roman" w:cs="Times New Roman"/>
          <w:sz w:val="24"/>
          <w:szCs w:val="24"/>
        </w:rPr>
        <w:t>evidentira</w:t>
      </w:r>
      <w:r w:rsidR="004B279B">
        <w:rPr>
          <w:rFonts w:ascii="Times New Roman" w:hAnsi="Times New Roman" w:cs="Times New Roman"/>
          <w:sz w:val="24"/>
          <w:szCs w:val="24"/>
        </w:rPr>
        <w:t>ti sljedeće</w:t>
      </w:r>
      <w:r w:rsidRPr="001539B3">
        <w:rPr>
          <w:rFonts w:ascii="Times New Roman" w:hAnsi="Times New Roman" w:cs="Times New Roman"/>
          <w:sz w:val="24"/>
          <w:szCs w:val="24"/>
        </w:rPr>
        <w:t xml:space="preserve"> </w:t>
      </w:r>
      <w:r w:rsidRPr="00CE0BAF">
        <w:rPr>
          <w:rFonts w:ascii="Times New Roman" w:hAnsi="Times New Roman" w:cs="Times New Roman"/>
          <w:i/>
          <w:sz w:val="24"/>
          <w:szCs w:val="24"/>
          <w:u w:val="single"/>
        </w:rPr>
        <w:t>uplate:</w:t>
      </w:r>
    </w:p>
    <w:p w:rsidR="00B842BE" w:rsidRPr="001539B3" w:rsidRDefault="00B842BE" w:rsidP="00B842BE">
      <w:pPr>
        <w:pStyle w:val="Odlomakpopisa"/>
        <w:numPr>
          <w:ilvl w:val="0"/>
          <w:numId w:val="3"/>
        </w:numPr>
        <w:spacing w:after="0"/>
        <w:rPr>
          <w:rFonts w:ascii="Times New Roman" w:hAnsi="Times New Roman" w:cs="Times New Roman"/>
          <w:sz w:val="24"/>
          <w:szCs w:val="24"/>
        </w:rPr>
      </w:pPr>
      <w:r w:rsidRPr="001539B3">
        <w:rPr>
          <w:rFonts w:ascii="Times New Roman" w:hAnsi="Times New Roman" w:cs="Times New Roman"/>
          <w:sz w:val="24"/>
          <w:szCs w:val="24"/>
        </w:rPr>
        <w:t>podignuta gotovina s poslovnog računa škole- prilog virman</w:t>
      </w:r>
      <w:r w:rsidR="00DD08D2" w:rsidRPr="001539B3">
        <w:rPr>
          <w:rFonts w:ascii="Times New Roman" w:hAnsi="Times New Roman" w:cs="Times New Roman"/>
          <w:sz w:val="24"/>
          <w:szCs w:val="24"/>
        </w:rPr>
        <w:t>.</w:t>
      </w:r>
    </w:p>
    <w:p w:rsidR="00DD08D2" w:rsidRPr="001539B3" w:rsidRDefault="00DD08D2" w:rsidP="00B842BE">
      <w:pPr>
        <w:pStyle w:val="Odlomakpopisa"/>
        <w:numPr>
          <w:ilvl w:val="0"/>
          <w:numId w:val="3"/>
        </w:numPr>
        <w:spacing w:after="0"/>
        <w:rPr>
          <w:rFonts w:ascii="Times New Roman" w:hAnsi="Times New Roman" w:cs="Times New Roman"/>
          <w:sz w:val="24"/>
          <w:szCs w:val="24"/>
        </w:rPr>
      </w:pPr>
      <w:r w:rsidRPr="001539B3">
        <w:rPr>
          <w:rFonts w:ascii="Times New Roman" w:hAnsi="Times New Roman" w:cs="Times New Roman"/>
          <w:sz w:val="24"/>
          <w:szCs w:val="24"/>
        </w:rPr>
        <w:t>Uplata gotovine za osiguranje učenika</w:t>
      </w:r>
    </w:p>
    <w:p w:rsidR="00DD08D2" w:rsidRDefault="00DD08D2" w:rsidP="00DD08D2">
      <w:pPr>
        <w:pStyle w:val="Odlomakpopisa"/>
        <w:numPr>
          <w:ilvl w:val="0"/>
          <w:numId w:val="3"/>
        </w:numPr>
        <w:spacing w:after="0"/>
        <w:rPr>
          <w:rFonts w:ascii="Times New Roman" w:hAnsi="Times New Roman" w:cs="Times New Roman"/>
          <w:sz w:val="24"/>
          <w:szCs w:val="24"/>
        </w:rPr>
      </w:pPr>
      <w:r w:rsidRPr="001539B3">
        <w:rPr>
          <w:rFonts w:ascii="Times New Roman" w:hAnsi="Times New Roman" w:cs="Times New Roman"/>
          <w:sz w:val="24"/>
          <w:szCs w:val="24"/>
        </w:rPr>
        <w:t xml:space="preserve">Uplata gotovine od školske </w:t>
      </w:r>
      <w:r w:rsidR="00CE0BAF">
        <w:rPr>
          <w:rFonts w:ascii="Times New Roman" w:hAnsi="Times New Roman" w:cs="Times New Roman"/>
          <w:sz w:val="24"/>
          <w:szCs w:val="24"/>
        </w:rPr>
        <w:t>učeničke marende</w:t>
      </w:r>
      <w:r w:rsidRPr="001539B3">
        <w:rPr>
          <w:rFonts w:ascii="Times New Roman" w:hAnsi="Times New Roman" w:cs="Times New Roman"/>
          <w:sz w:val="24"/>
          <w:szCs w:val="24"/>
        </w:rPr>
        <w:t xml:space="preserve"> </w:t>
      </w:r>
    </w:p>
    <w:p w:rsidR="004B279B" w:rsidRPr="001539B3" w:rsidRDefault="004B279B" w:rsidP="00DD08D2">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Uplata gotovine od fotografiranja učenika na kraju školske godine</w:t>
      </w:r>
    </w:p>
    <w:p w:rsidR="007617CD" w:rsidRDefault="007617CD" w:rsidP="00DD08D2">
      <w:pPr>
        <w:pStyle w:val="Odlomakpopisa"/>
        <w:numPr>
          <w:ilvl w:val="0"/>
          <w:numId w:val="3"/>
        </w:numPr>
        <w:spacing w:after="0"/>
        <w:rPr>
          <w:rFonts w:ascii="Times New Roman" w:hAnsi="Times New Roman" w:cs="Times New Roman"/>
          <w:sz w:val="24"/>
          <w:szCs w:val="24"/>
        </w:rPr>
      </w:pPr>
      <w:r w:rsidRPr="001539B3">
        <w:rPr>
          <w:rFonts w:ascii="Times New Roman" w:hAnsi="Times New Roman" w:cs="Times New Roman"/>
          <w:sz w:val="24"/>
          <w:szCs w:val="24"/>
        </w:rPr>
        <w:t xml:space="preserve">Uplata gotovine za </w:t>
      </w:r>
      <w:r w:rsidR="00CE0BAF">
        <w:rPr>
          <w:rFonts w:ascii="Times New Roman" w:hAnsi="Times New Roman" w:cs="Times New Roman"/>
          <w:sz w:val="24"/>
          <w:szCs w:val="24"/>
        </w:rPr>
        <w:t xml:space="preserve">jednodnevne </w:t>
      </w:r>
      <w:r w:rsidRPr="001539B3">
        <w:rPr>
          <w:rFonts w:ascii="Times New Roman" w:hAnsi="Times New Roman" w:cs="Times New Roman"/>
          <w:sz w:val="24"/>
          <w:szCs w:val="24"/>
        </w:rPr>
        <w:t>izlete</w:t>
      </w:r>
      <w:r w:rsidR="00CE0BAF">
        <w:rPr>
          <w:rFonts w:ascii="Times New Roman" w:hAnsi="Times New Roman" w:cs="Times New Roman"/>
          <w:sz w:val="24"/>
          <w:szCs w:val="24"/>
        </w:rPr>
        <w:t xml:space="preserve">, </w:t>
      </w:r>
      <w:r w:rsidR="004B279B">
        <w:rPr>
          <w:rFonts w:ascii="Times New Roman" w:hAnsi="Times New Roman" w:cs="Times New Roman"/>
          <w:sz w:val="24"/>
          <w:szCs w:val="24"/>
        </w:rPr>
        <w:t xml:space="preserve">ekskurzije učenika, </w:t>
      </w:r>
      <w:r w:rsidR="00CE0BAF">
        <w:rPr>
          <w:rFonts w:ascii="Times New Roman" w:hAnsi="Times New Roman" w:cs="Times New Roman"/>
          <w:sz w:val="24"/>
          <w:szCs w:val="24"/>
        </w:rPr>
        <w:t>kazališne predstave, terenske nastave i sl.</w:t>
      </w:r>
    </w:p>
    <w:p w:rsidR="004B279B" w:rsidRPr="001539B3" w:rsidRDefault="004B279B" w:rsidP="00DD08D2">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Uplata gotovine od donacija učenika i drugih fizičkih osoba</w:t>
      </w:r>
    </w:p>
    <w:p w:rsidR="00B842BE" w:rsidRPr="001539B3" w:rsidRDefault="00B842BE" w:rsidP="00B842BE">
      <w:pPr>
        <w:pStyle w:val="Odlomakpopisa"/>
        <w:numPr>
          <w:ilvl w:val="0"/>
          <w:numId w:val="3"/>
        </w:numPr>
        <w:spacing w:after="0"/>
        <w:rPr>
          <w:rFonts w:ascii="Times New Roman" w:hAnsi="Times New Roman" w:cs="Times New Roman"/>
          <w:sz w:val="24"/>
          <w:szCs w:val="24"/>
        </w:rPr>
      </w:pPr>
      <w:r w:rsidRPr="001539B3">
        <w:rPr>
          <w:rFonts w:ascii="Times New Roman" w:hAnsi="Times New Roman" w:cs="Times New Roman"/>
          <w:sz w:val="24"/>
          <w:szCs w:val="24"/>
        </w:rPr>
        <w:t>ostale uplate u gotovini koje su nastale kao rezultat redovnog poslovanja(izdani račun škole sa naznakom da li je oslobođen PDV-a  ili ne, zapisnik ili sl.),</w:t>
      </w:r>
      <w:r w:rsidR="00666DA6" w:rsidRPr="001539B3">
        <w:rPr>
          <w:rFonts w:ascii="Times New Roman" w:hAnsi="Times New Roman" w:cs="Times New Roman"/>
          <w:sz w:val="24"/>
          <w:szCs w:val="24"/>
        </w:rPr>
        <w:t xml:space="preserve"> </w:t>
      </w:r>
      <w:r w:rsidRPr="001539B3">
        <w:rPr>
          <w:rFonts w:ascii="Times New Roman" w:hAnsi="Times New Roman" w:cs="Times New Roman"/>
          <w:sz w:val="24"/>
          <w:szCs w:val="24"/>
        </w:rPr>
        <w:t>utržak školske zadruge (zapisnik, odluka i sl. s potpisom).</w:t>
      </w:r>
    </w:p>
    <w:p w:rsidR="00CE0BAF" w:rsidRDefault="00CE0BAF" w:rsidP="00B842BE">
      <w:pPr>
        <w:spacing w:after="0"/>
        <w:jc w:val="center"/>
        <w:rPr>
          <w:rFonts w:ascii="Times New Roman" w:hAnsi="Times New Roman" w:cs="Times New Roman"/>
          <w:sz w:val="24"/>
          <w:szCs w:val="24"/>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10.</w:t>
      </w:r>
    </w:p>
    <w:p w:rsidR="00B842BE" w:rsidRPr="00CE0BAF" w:rsidRDefault="00B842BE" w:rsidP="00B842BE">
      <w:pPr>
        <w:spacing w:after="0"/>
        <w:rPr>
          <w:rFonts w:ascii="Times New Roman" w:hAnsi="Times New Roman" w:cs="Times New Roman"/>
          <w:i/>
          <w:sz w:val="24"/>
          <w:szCs w:val="24"/>
          <w:u w:val="single"/>
        </w:rPr>
      </w:pPr>
      <w:r w:rsidRPr="001539B3">
        <w:rPr>
          <w:rFonts w:ascii="Times New Roman" w:hAnsi="Times New Roman" w:cs="Times New Roman"/>
          <w:sz w:val="24"/>
          <w:szCs w:val="24"/>
        </w:rPr>
        <w:tab/>
        <w:t xml:space="preserve">Iz blagajne škole se evidentiraju  u skladu sa člankom 90. Pravilnika o porezu na dohodak sljedeće </w:t>
      </w:r>
      <w:r w:rsidRPr="00CE0BAF">
        <w:rPr>
          <w:rFonts w:ascii="Times New Roman" w:hAnsi="Times New Roman" w:cs="Times New Roman"/>
          <w:i/>
          <w:sz w:val="24"/>
          <w:szCs w:val="24"/>
          <w:u w:val="single"/>
        </w:rPr>
        <w:t>isplate:</w:t>
      </w:r>
    </w:p>
    <w:p w:rsidR="00B842BE" w:rsidRPr="001539B3" w:rsidRDefault="00B842BE" w:rsidP="00B842BE">
      <w:pPr>
        <w:pStyle w:val="Odlomakpopisa"/>
        <w:numPr>
          <w:ilvl w:val="0"/>
          <w:numId w:val="4"/>
        </w:numPr>
        <w:spacing w:after="0"/>
        <w:rPr>
          <w:rFonts w:ascii="Times New Roman" w:hAnsi="Times New Roman" w:cs="Times New Roman"/>
          <w:sz w:val="24"/>
          <w:szCs w:val="24"/>
        </w:rPr>
      </w:pPr>
      <w:r w:rsidRPr="001539B3">
        <w:rPr>
          <w:rFonts w:ascii="Times New Roman" w:hAnsi="Times New Roman" w:cs="Times New Roman"/>
          <w:sz w:val="24"/>
          <w:szCs w:val="24"/>
        </w:rPr>
        <w:t xml:space="preserve">za manje materijalne troškove i usluge telefona, pošte i prijevoza (benzin za kosilicu, sitni popravci, poštarina, usluge i slično) </w:t>
      </w:r>
      <w:r w:rsidR="00666DA6" w:rsidRPr="001539B3">
        <w:rPr>
          <w:rFonts w:ascii="Times New Roman" w:hAnsi="Times New Roman" w:cs="Times New Roman"/>
          <w:sz w:val="24"/>
          <w:szCs w:val="24"/>
        </w:rPr>
        <w:t>2.0</w:t>
      </w:r>
      <w:r w:rsidRPr="001539B3">
        <w:rPr>
          <w:rFonts w:ascii="Times New Roman" w:hAnsi="Times New Roman" w:cs="Times New Roman"/>
          <w:sz w:val="24"/>
          <w:szCs w:val="24"/>
        </w:rPr>
        <w:t xml:space="preserve">00,00 kn, uz obvezno prilaganje R1 </w:t>
      </w:r>
      <w:r w:rsidRPr="001539B3">
        <w:rPr>
          <w:rFonts w:ascii="Times New Roman" w:hAnsi="Times New Roman" w:cs="Times New Roman"/>
          <w:sz w:val="24"/>
          <w:szCs w:val="24"/>
        </w:rPr>
        <w:lastRenderedPageBreak/>
        <w:t>računa od strane zaposlenika koji ima pismeno ovlaštenje za kupovinu u skladu sa procedurama škole.</w:t>
      </w:r>
    </w:p>
    <w:p w:rsidR="00B842BE" w:rsidRPr="001539B3" w:rsidRDefault="00B842BE" w:rsidP="00B842BE">
      <w:pPr>
        <w:pStyle w:val="Odlomakpopisa"/>
        <w:numPr>
          <w:ilvl w:val="0"/>
          <w:numId w:val="4"/>
        </w:numPr>
        <w:spacing w:after="0" w:line="254" w:lineRule="auto"/>
        <w:rPr>
          <w:rFonts w:ascii="Times New Roman" w:hAnsi="Times New Roman" w:cs="Times New Roman"/>
          <w:sz w:val="24"/>
          <w:szCs w:val="24"/>
        </w:rPr>
      </w:pPr>
      <w:r w:rsidRPr="001539B3">
        <w:rPr>
          <w:rFonts w:ascii="Times New Roman" w:hAnsi="Times New Roman" w:cs="Times New Roman"/>
          <w:sz w:val="24"/>
          <w:szCs w:val="24"/>
        </w:rPr>
        <w:t>povrat preplaćenih sredstava učenicima tj. roditeljima na ime školske kuhinje ili produženog boravka (prema Odluci ravnatelja)</w:t>
      </w:r>
      <w:r w:rsidR="007617CD" w:rsidRPr="001539B3">
        <w:rPr>
          <w:rFonts w:ascii="Times New Roman" w:hAnsi="Times New Roman" w:cs="Times New Roman"/>
          <w:sz w:val="24"/>
          <w:szCs w:val="24"/>
        </w:rPr>
        <w:t xml:space="preserve"> ili povrat sredstava od izleta</w:t>
      </w:r>
    </w:p>
    <w:p w:rsidR="00B842BE" w:rsidRPr="001539B3" w:rsidRDefault="00B842BE" w:rsidP="00B842BE">
      <w:pPr>
        <w:pStyle w:val="Odlomakpopisa"/>
        <w:numPr>
          <w:ilvl w:val="0"/>
          <w:numId w:val="4"/>
        </w:numPr>
        <w:spacing w:after="0"/>
        <w:rPr>
          <w:rFonts w:ascii="Times New Roman" w:hAnsi="Times New Roman" w:cs="Times New Roman"/>
          <w:sz w:val="24"/>
          <w:szCs w:val="24"/>
        </w:rPr>
      </w:pPr>
      <w:r w:rsidRPr="001539B3">
        <w:rPr>
          <w:rFonts w:ascii="Times New Roman" w:hAnsi="Times New Roman" w:cs="Times New Roman"/>
          <w:sz w:val="24"/>
          <w:szCs w:val="24"/>
        </w:rPr>
        <w:t>ostale naknade troškova zaposlenima (npr. naknada za korištenje privatnog automobila u službene svrhe prema odobrenju ravnatelja)</w:t>
      </w:r>
    </w:p>
    <w:p w:rsidR="00B842BE" w:rsidRPr="001539B3" w:rsidRDefault="00B842BE" w:rsidP="00B842BE">
      <w:pPr>
        <w:pStyle w:val="Odlomakpopisa"/>
        <w:numPr>
          <w:ilvl w:val="0"/>
          <w:numId w:val="4"/>
        </w:numPr>
        <w:spacing w:after="0"/>
        <w:rPr>
          <w:rFonts w:ascii="Times New Roman" w:hAnsi="Times New Roman" w:cs="Times New Roman"/>
          <w:sz w:val="24"/>
          <w:szCs w:val="24"/>
        </w:rPr>
      </w:pPr>
      <w:r w:rsidRPr="001539B3">
        <w:rPr>
          <w:rFonts w:ascii="Times New Roman" w:hAnsi="Times New Roman" w:cs="Times New Roman"/>
          <w:sz w:val="24"/>
          <w:szCs w:val="24"/>
        </w:rPr>
        <w:t>akontacije i troškovi službenih putovanja (prilog-Putni nalog sa izvješćem u roku 3 dana s obračunom troškova i potrebnim prilozima za opravdanje troškova)</w:t>
      </w:r>
    </w:p>
    <w:p w:rsidR="00B842BE" w:rsidRPr="001539B3" w:rsidRDefault="00B842BE" w:rsidP="00B842BE">
      <w:pPr>
        <w:pStyle w:val="Odlomakpopisa"/>
        <w:numPr>
          <w:ilvl w:val="0"/>
          <w:numId w:val="4"/>
        </w:numPr>
        <w:spacing w:after="0"/>
        <w:rPr>
          <w:rFonts w:ascii="Times New Roman" w:hAnsi="Times New Roman" w:cs="Times New Roman"/>
          <w:sz w:val="24"/>
          <w:szCs w:val="24"/>
        </w:rPr>
      </w:pPr>
      <w:r w:rsidRPr="001539B3">
        <w:rPr>
          <w:rFonts w:ascii="Times New Roman" w:hAnsi="Times New Roman" w:cs="Times New Roman"/>
          <w:sz w:val="24"/>
          <w:szCs w:val="24"/>
        </w:rPr>
        <w:t>polog prikupljenih novčanih sredstava na poslovni račun škole.</w:t>
      </w:r>
    </w:p>
    <w:p w:rsidR="00CE0BAF" w:rsidRDefault="00CE0BAF" w:rsidP="00B842BE">
      <w:pPr>
        <w:spacing w:after="0"/>
        <w:rPr>
          <w:rFonts w:ascii="Times New Roman" w:hAnsi="Times New Roman" w:cs="Times New Roman"/>
          <w:sz w:val="24"/>
          <w:szCs w:val="24"/>
        </w:rPr>
      </w:pPr>
    </w:p>
    <w:p w:rsidR="00B842BE" w:rsidRPr="00CE0BAF" w:rsidRDefault="00B842BE" w:rsidP="00B842BE">
      <w:pPr>
        <w:spacing w:after="0"/>
        <w:rPr>
          <w:rFonts w:ascii="Times New Roman" w:hAnsi="Times New Roman" w:cs="Times New Roman"/>
          <w:i/>
          <w:color w:val="FF0000"/>
          <w:sz w:val="24"/>
          <w:szCs w:val="24"/>
          <w:u w:val="single"/>
        </w:rPr>
      </w:pPr>
      <w:r w:rsidRPr="001539B3">
        <w:rPr>
          <w:rFonts w:ascii="Times New Roman" w:hAnsi="Times New Roman" w:cs="Times New Roman"/>
          <w:sz w:val="24"/>
          <w:szCs w:val="24"/>
        </w:rPr>
        <w:t xml:space="preserve">Maksimalna isplata u gotovini po jednoj isplatnici može biti </w:t>
      </w:r>
      <w:r w:rsidR="00666DA6" w:rsidRPr="00CE0BAF">
        <w:rPr>
          <w:rFonts w:ascii="Times New Roman" w:hAnsi="Times New Roman" w:cs="Times New Roman"/>
          <w:i/>
          <w:sz w:val="24"/>
          <w:szCs w:val="24"/>
          <w:u w:val="single"/>
        </w:rPr>
        <w:t>2.0</w:t>
      </w:r>
      <w:r w:rsidRPr="00CE0BAF">
        <w:rPr>
          <w:rFonts w:ascii="Times New Roman" w:hAnsi="Times New Roman" w:cs="Times New Roman"/>
          <w:i/>
          <w:sz w:val="24"/>
          <w:szCs w:val="24"/>
          <w:u w:val="single"/>
        </w:rPr>
        <w:t>00,00 kuna.</w:t>
      </w:r>
    </w:p>
    <w:p w:rsidR="00CE0BAF" w:rsidRPr="007C16CF" w:rsidRDefault="00CE0BAF" w:rsidP="00B842BE">
      <w:pPr>
        <w:spacing w:after="0"/>
        <w:jc w:val="center"/>
        <w:rPr>
          <w:rFonts w:ascii="Times New Roman" w:hAnsi="Times New Roman" w:cs="Times New Roman"/>
          <w:i/>
          <w:sz w:val="16"/>
          <w:szCs w:val="16"/>
          <w:u w:val="single"/>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11.</w:t>
      </w:r>
    </w:p>
    <w:p w:rsidR="00B842BE" w:rsidRPr="001539B3" w:rsidRDefault="00B842BE" w:rsidP="00B842BE">
      <w:pPr>
        <w:spacing w:after="0"/>
        <w:rPr>
          <w:rFonts w:ascii="Times New Roman" w:hAnsi="Times New Roman" w:cs="Times New Roman"/>
          <w:sz w:val="24"/>
          <w:szCs w:val="24"/>
        </w:rPr>
      </w:pPr>
      <w:r w:rsidRPr="001539B3">
        <w:rPr>
          <w:rFonts w:ascii="Times New Roman" w:hAnsi="Times New Roman" w:cs="Times New Roman"/>
          <w:sz w:val="24"/>
          <w:szCs w:val="24"/>
        </w:rPr>
        <w:tab/>
        <w:t>Sve uplate gotovine u školsku blagajnu polažu se na poslovni račun škole, dok se za potrebe isplate gotovina podiže s poslovnog računa škole.</w:t>
      </w:r>
    </w:p>
    <w:p w:rsidR="00D343F9" w:rsidRPr="007C16CF" w:rsidRDefault="00D343F9" w:rsidP="00B842BE">
      <w:pPr>
        <w:spacing w:after="0"/>
        <w:jc w:val="center"/>
        <w:rPr>
          <w:rFonts w:ascii="Times New Roman" w:hAnsi="Times New Roman" w:cs="Times New Roman"/>
          <w:sz w:val="16"/>
          <w:szCs w:val="16"/>
        </w:rPr>
      </w:pPr>
    </w:p>
    <w:p w:rsidR="00B842BE"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12.</w:t>
      </w:r>
    </w:p>
    <w:p w:rsidR="004B279B" w:rsidRDefault="00CE0BAF" w:rsidP="00CE0BAF">
      <w:pPr>
        <w:spacing w:after="0"/>
        <w:rPr>
          <w:rFonts w:ascii="Times New Roman" w:hAnsi="Times New Roman" w:cs="Times New Roman"/>
          <w:sz w:val="24"/>
          <w:szCs w:val="24"/>
        </w:rPr>
      </w:pPr>
      <w:r>
        <w:rPr>
          <w:rFonts w:ascii="Times New Roman" w:hAnsi="Times New Roman" w:cs="Times New Roman"/>
          <w:sz w:val="24"/>
          <w:szCs w:val="24"/>
        </w:rPr>
        <w:tab/>
        <w:t>Uplate učenika koje prikuplja razrednik u okviru svog tjednog, odnosno godišnjeg zaduženja, uplaćuje se u blagajnu škole, zajednički za cijeli razredni odjel, izdavanjem blagajničke uplatnice na ukupno uplaćeni iznos</w:t>
      </w:r>
      <w:r w:rsidR="004B279B">
        <w:rPr>
          <w:rFonts w:ascii="Times New Roman" w:hAnsi="Times New Roman" w:cs="Times New Roman"/>
          <w:sz w:val="24"/>
          <w:szCs w:val="24"/>
        </w:rPr>
        <w:t>.</w:t>
      </w:r>
    </w:p>
    <w:p w:rsidR="00CE0BAF" w:rsidRDefault="00CE0BAF" w:rsidP="00CE0BAF">
      <w:pPr>
        <w:spacing w:after="0"/>
        <w:ind w:firstLine="708"/>
        <w:rPr>
          <w:rFonts w:ascii="Times New Roman" w:hAnsi="Times New Roman" w:cs="Times New Roman"/>
          <w:sz w:val="24"/>
          <w:szCs w:val="24"/>
        </w:rPr>
      </w:pPr>
      <w:r>
        <w:rPr>
          <w:rFonts w:ascii="Times New Roman" w:hAnsi="Times New Roman" w:cs="Times New Roman"/>
          <w:sz w:val="24"/>
          <w:szCs w:val="24"/>
        </w:rPr>
        <w:t>Razrednici vode evidenciju o uplatama učenika.</w:t>
      </w:r>
    </w:p>
    <w:p w:rsidR="004B279B" w:rsidRDefault="004B279B" w:rsidP="00CE0BAF">
      <w:pPr>
        <w:spacing w:after="0"/>
        <w:ind w:firstLine="708"/>
        <w:rPr>
          <w:rFonts w:ascii="Times New Roman" w:hAnsi="Times New Roman" w:cs="Times New Roman"/>
          <w:sz w:val="24"/>
          <w:szCs w:val="24"/>
        </w:rPr>
      </w:pPr>
      <w:r>
        <w:rPr>
          <w:rFonts w:ascii="Times New Roman" w:hAnsi="Times New Roman" w:cs="Times New Roman"/>
          <w:sz w:val="24"/>
          <w:szCs w:val="24"/>
        </w:rPr>
        <w:t>Plaćanje školske učeničke marende uplaćuje se na poslovni račun škole na temelju izdanog računa.</w:t>
      </w:r>
    </w:p>
    <w:p w:rsidR="004B279B" w:rsidRDefault="004B279B" w:rsidP="00CE0BA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Iznimno može se voditi putem blagajne, </w:t>
      </w:r>
      <w:bookmarkStart w:id="0" w:name="_GoBack"/>
      <w:bookmarkEnd w:id="0"/>
      <w:r w:rsidR="007C16CF">
        <w:rPr>
          <w:rFonts w:ascii="Times New Roman" w:hAnsi="Times New Roman" w:cs="Times New Roman"/>
          <w:sz w:val="24"/>
          <w:szCs w:val="24"/>
        </w:rPr>
        <w:t xml:space="preserve">i to posljednji tjedan u mjesecu </w:t>
      </w:r>
      <w:r>
        <w:rPr>
          <w:rFonts w:ascii="Times New Roman" w:hAnsi="Times New Roman" w:cs="Times New Roman"/>
          <w:sz w:val="24"/>
          <w:szCs w:val="24"/>
        </w:rPr>
        <w:t>pri čemu se izdaje uplatnica za uplatu u blagajnu</w:t>
      </w:r>
      <w:r w:rsidR="007C16CF">
        <w:rPr>
          <w:rFonts w:ascii="Times New Roman" w:hAnsi="Times New Roman" w:cs="Times New Roman"/>
          <w:sz w:val="24"/>
          <w:szCs w:val="24"/>
        </w:rPr>
        <w:t>.</w:t>
      </w:r>
    </w:p>
    <w:p w:rsidR="00CE0BAF" w:rsidRDefault="00CE0BAF" w:rsidP="00CE0BAF">
      <w:pPr>
        <w:spacing w:after="0"/>
        <w:rPr>
          <w:rFonts w:ascii="Times New Roman" w:hAnsi="Times New Roman" w:cs="Times New Roman"/>
          <w:sz w:val="24"/>
          <w:szCs w:val="24"/>
        </w:rPr>
      </w:pPr>
      <w:r>
        <w:rPr>
          <w:rFonts w:ascii="Times New Roman" w:hAnsi="Times New Roman" w:cs="Times New Roman"/>
          <w:sz w:val="24"/>
          <w:szCs w:val="24"/>
        </w:rPr>
        <w:tab/>
        <w:t xml:space="preserve">Razrednici u e-dnevniku vode evidenciju o učenicima koji koriste uslugu školske učeničke marende. </w:t>
      </w:r>
    </w:p>
    <w:p w:rsidR="004B279B" w:rsidRDefault="004B279B" w:rsidP="00CE0BAF">
      <w:pPr>
        <w:spacing w:after="0"/>
        <w:rPr>
          <w:rFonts w:ascii="Times New Roman" w:hAnsi="Times New Roman" w:cs="Times New Roman"/>
          <w:sz w:val="24"/>
          <w:szCs w:val="24"/>
        </w:rPr>
      </w:pPr>
      <w:r>
        <w:rPr>
          <w:rFonts w:ascii="Times New Roman" w:hAnsi="Times New Roman" w:cs="Times New Roman"/>
          <w:sz w:val="24"/>
          <w:szCs w:val="24"/>
        </w:rPr>
        <w:tab/>
        <w:t xml:space="preserve">Cijena </w:t>
      </w:r>
      <w:r w:rsidR="007C16CF">
        <w:rPr>
          <w:rFonts w:ascii="Times New Roman" w:hAnsi="Times New Roman" w:cs="Times New Roman"/>
          <w:sz w:val="24"/>
          <w:szCs w:val="24"/>
        </w:rPr>
        <w:t>školske učeničke marende (ovisno o broju nastavnih dana) objavljuje se na početku mjeseca na oglasnoj ploči škole.</w:t>
      </w:r>
    </w:p>
    <w:p w:rsidR="007C16CF" w:rsidRDefault="007C16CF" w:rsidP="00CE0BAF">
      <w:pPr>
        <w:spacing w:after="0"/>
        <w:rPr>
          <w:rFonts w:ascii="Times New Roman" w:hAnsi="Times New Roman" w:cs="Times New Roman"/>
          <w:sz w:val="24"/>
          <w:szCs w:val="24"/>
        </w:rPr>
      </w:pPr>
    </w:p>
    <w:p w:rsidR="00CE0BAF" w:rsidRPr="001539B3" w:rsidRDefault="00CE0BAF" w:rsidP="00CE0BAF">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13.</w:t>
      </w:r>
    </w:p>
    <w:p w:rsidR="007617CD"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7617CD" w:rsidRPr="001539B3">
        <w:rPr>
          <w:rFonts w:ascii="Times New Roman" w:hAnsi="Times New Roman" w:cs="Times New Roman"/>
          <w:sz w:val="24"/>
          <w:szCs w:val="24"/>
        </w:rPr>
        <w:t xml:space="preserve">. </w:t>
      </w:r>
    </w:p>
    <w:p w:rsidR="00B842BE" w:rsidRPr="001539B3" w:rsidRDefault="00B842BE" w:rsidP="00CE0BAF">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 xml:space="preserve">Isplate predujmova i drugih oblika isplata za koje ne postoji posebna dokumentacija mogu se obavljati temeljem posebne odluke koje u tu svrhu izrađuje </w:t>
      </w:r>
      <w:r w:rsidR="00CE0BAF">
        <w:rPr>
          <w:rFonts w:ascii="Times New Roman" w:hAnsi="Times New Roman" w:cs="Times New Roman"/>
          <w:sz w:val="24"/>
          <w:szCs w:val="24"/>
        </w:rPr>
        <w:t>blagaj</w:t>
      </w:r>
      <w:r w:rsidRPr="001539B3">
        <w:rPr>
          <w:rFonts w:ascii="Times New Roman" w:hAnsi="Times New Roman" w:cs="Times New Roman"/>
          <w:sz w:val="24"/>
          <w:szCs w:val="24"/>
        </w:rPr>
        <w:t>nik,  a svojim potpisom odobrava ravnatelj.</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w:t>
      </w:r>
      <w:r w:rsidR="00CE0BAF">
        <w:rPr>
          <w:rFonts w:ascii="Times New Roman" w:hAnsi="Times New Roman" w:cs="Times New Roman"/>
          <w:sz w:val="24"/>
          <w:szCs w:val="24"/>
        </w:rPr>
        <w:t>4</w:t>
      </w:r>
      <w:r w:rsidRPr="001539B3">
        <w:rPr>
          <w:rFonts w:ascii="Times New Roman" w:hAnsi="Times New Roman" w:cs="Times New Roman"/>
          <w:sz w:val="24"/>
          <w:szCs w:val="24"/>
        </w:rPr>
        <w:t>.</w:t>
      </w:r>
    </w:p>
    <w:p w:rsidR="00CE0BAF"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 xml:space="preserve">Blagajnik se zadužuje za numerirane blokove uplatnica, isplatnica i blagajničkih izvješća. </w:t>
      </w:r>
    </w:p>
    <w:p w:rsidR="00CE0BAF" w:rsidRDefault="00B842BE" w:rsidP="00CE0BAF">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 xml:space="preserve">Svaki dokument u vezi s gotovinskom uplatom i isplatom mora biti numeriran i popunjen tako da isključuje mogućnost naknadnog dopisivanja. </w:t>
      </w:r>
    </w:p>
    <w:p w:rsidR="00B842BE" w:rsidRPr="001539B3" w:rsidRDefault="00B842BE" w:rsidP="00CE0BAF">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U iznimnim slučajevima dozvoljeno je napraviti ispravak krivo upisanog podatka na način da se na postojećem dokumentu krivo upisani podatak precrta te upiše ispravan podatak uz potpis osobe koja je napravila ispravak.</w:t>
      </w:r>
    </w:p>
    <w:p w:rsidR="00B842BE"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Ispisivanje i potpisivanje dokumenta o uplati i isplati je jednokratno, s dvije kopije i originalom za potrebe primatelja i blagajne.</w:t>
      </w:r>
    </w:p>
    <w:p w:rsidR="00B842BE" w:rsidRPr="001539B3"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Blagajnička uplatnica se ispostavlja u tri primjerka, original s dokumentacijom temeljem koje je izvršena uplata gotovog novca prilaže se uz blagajnički izvještaj, jedna kopija se predaje uplatitelju, a treći primjerak ostaje u bloku.</w:t>
      </w:r>
    </w:p>
    <w:p w:rsidR="00B842BE" w:rsidRPr="001539B3" w:rsidRDefault="00B842BE" w:rsidP="00CE0BAF">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lastRenderedPageBreak/>
        <w:t>Blagajnička isplatnica ispostavlja se također u tri primjerka, original s dokumentacijom temeljem koje je izvršena isplata gotovog novca prilaže se uz blagajnički izvještaj, jedna kopija se predaje primatelju, a treći primjerak ostaje u bloku.</w:t>
      </w:r>
    </w:p>
    <w:p w:rsidR="00CE0BAF" w:rsidRPr="007C16CF" w:rsidRDefault="00CE0BAF" w:rsidP="00B842BE">
      <w:pPr>
        <w:spacing w:after="0"/>
        <w:jc w:val="center"/>
        <w:rPr>
          <w:rFonts w:ascii="Times New Roman" w:hAnsi="Times New Roman" w:cs="Times New Roman"/>
          <w:sz w:val="16"/>
          <w:szCs w:val="16"/>
        </w:rPr>
      </w:pP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w:t>
      </w:r>
      <w:r w:rsidR="00CE0BAF">
        <w:rPr>
          <w:rFonts w:ascii="Times New Roman" w:hAnsi="Times New Roman" w:cs="Times New Roman"/>
          <w:sz w:val="24"/>
          <w:szCs w:val="24"/>
        </w:rPr>
        <w:t>5</w:t>
      </w:r>
      <w:r w:rsidRPr="001539B3">
        <w:rPr>
          <w:rFonts w:ascii="Times New Roman" w:hAnsi="Times New Roman" w:cs="Times New Roman"/>
          <w:sz w:val="24"/>
          <w:szCs w:val="24"/>
        </w:rPr>
        <w:t>.</w:t>
      </w:r>
    </w:p>
    <w:p w:rsidR="007624FE"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 xml:space="preserve">Blagajnička izvješća škole se vodi i zaključuje ovisno o potrebama škole dnevno, tjedno, dvotjedno ili mjesečno. </w:t>
      </w:r>
    </w:p>
    <w:p w:rsidR="00B842BE" w:rsidRPr="001539B3" w:rsidRDefault="00B842BE" w:rsidP="007624F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Utvrđivanje stvarnog stanja blagajne obavlja se na kraju svakog radnog dana.</w:t>
      </w:r>
    </w:p>
    <w:p w:rsidR="007624FE"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 xml:space="preserve">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w:t>
      </w:r>
    </w:p>
    <w:p w:rsidR="007624FE" w:rsidRDefault="00B842BE" w:rsidP="007624F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 xml:space="preserve">Isto predstavlja stanje gotovine  u blagajni na dan izrade izvješća i mora biti u skladu sa iskazanom specifikacijom novca koji je položen u blagajnu. </w:t>
      </w:r>
    </w:p>
    <w:p w:rsidR="007C16CF" w:rsidRDefault="00B842BE" w:rsidP="007624F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 xml:space="preserve">Uz blagajničko izvješće se prilažu sve uplatnice  i isplatnice sa prilozima. </w:t>
      </w:r>
    </w:p>
    <w:p w:rsidR="00B842BE" w:rsidRPr="001539B3" w:rsidRDefault="00B842BE" w:rsidP="007624FE">
      <w:pPr>
        <w:spacing w:after="0"/>
        <w:ind w:firstLine="708"/>
        <w:jc w:val="both"/>
        <w:rPr>
          <w:rFonts w:ascii="Times New Roman" w:hAnsi="Times New Roman" w:cs="Times New Roman"/>
          <w:sz w:val="24"/>
          <w:szCs w:val="24"/>
        </w:rPr>
      </w:pPr>
      <w:r w:rsidRPr="001539B3">
        <w:rPr>
          <w:rFonts w:ascii="Times New Roman" w:hAnsi="Times New Roman" w:cs="Times New Roman"/>
          <w:sz w:val="24"/>
          <w:szCs w:val="24"/>
        </w:rPr>
        <w:t>Blagajničko izvješće potpisuje blagajnik. Ako je uspostavljeno razdvajanje dužnosti potpisuje i likvidator.</w:t>
      </w:r>
    </w:p>
    <w:p w:rsidR="00B842BE" w:rsidRPr="004B279B"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r>
      <w:r w:rsidRPr="004B279B">
        <w:rPr>
          <w:rFonts w:ascii="Times New Roman" w:hAnsi="Times New Roman" w:cs="Times New Roman"/>
          <w:sz w:val="24"/>
          <w:szCs w:val="24"/>
        </w:rPr>
        <w:t xml:space="preserve">Blagajnički izvještaj kontrolira </w:t>
      </w:r>
      <w:r w:rsidR="004B279B">
        <w:rPr>
          <w:rFonts w:ascii="Times New Roman" w:hAnsi="Times New Roman" w:cs="Times New Roman"/>
          <w:sz w:val="24"/>
          <w:szCs w:val="24"/>
        </w:rPr>
        <w:t>ravnatelj ili osoba koju on ovlasti</w:t>
      </w:r>
      <w:r w:rsidRPr="004B279B">
        <w:rPr>
          <w:rFonts w:ascii="Times New Roman" w:hAnsi="Times New Roman" w:cs="Times New Roman"/>
          <w:sz w:val="24"/>
          <w:szCs w:val="24"/>
        </w:rPr>
        <w:t xml:space="preserve"> što potvrđuje svojim potpisom.</w:t>
      </w:r>
      <w:r w:rsidR="007624FE" w:rsidRPr="004B279B">
        <w:rPr>
          <w:rFonts w:ascii="Times New Roman" w:hAnsi="Times New Roman" w:cs="Times New Roman"/>
          <w:sz w:val="24"/>
          <w:szCs w:val="24"/>
        </w:rPr>
        <w:t xml:space="preserve"> </w:t>
      </w:r>
    </w:p>
    <w:p w:rsidR="00B842BE" w:rsidRDefault="00B842BE" w:rsidP="00B842BE">
      <w:pPr>
        <w:spacing w:after="0"/>
        <w:jc w:val="both"/>
        <w:rPr>
          <w:rFonts w:ascii="Times New Roman" w:hAnsi="Times New Roman" w:cs="Times New Roman"/>
          <w:sz w:val="24"/>
          <w:szCs w:val="24"/>
        </w:rPr>
      </w:pPr>
      <w:r w:rsidRPr="001539B3">
        <w:rPr>
          <w:rFonts w:ascii="Times New Roman" w:hAnsi="Times New Roman" w:cs="Times New Roman"/>
          <w:sz w:val="24"/>
          <w:szCs w:val="24"/>
        </w:rPr>
        <w:tab/>
        <w:t>Blagajnički izvještaj se dostavlja i evidentira u Glavnoj knjizi te raspoređuje na odgovarajuća konta.</w:t>
      </w:r>
    </w:p>
    <w:p w:rsidR="00B842BE" w:rsidRPr="001539B3" w:rsidRDefault="00B842BE" w:rsidP="00B842BE">
      <w:pPr>
        <w:spacing w:after="0"/>
        <w:jc w:val="center"/>
        <w:rPr>
          <w:rFonts w:ascii="Times New Roman" w:hAnsi="Times New Roman" w:cs="Times New Roman"/>
          <w:sz w:val="24"/>
          <w:szCs w:val="24"/>
        </w:rPr>
      </w:pPr>
      <w:r w:rsidRPr="001539B3">
        <w:rPr>
          <w:rFonts w:ascii="Times New Roman" w:hAnsi="Times New Roman" w:cs="Times New Roman"/>
          <w:sz w:val="24"/>
          <w:szCs w:val="24"/>
        </w:rPr>
        <w:t>Članak 1</w:t>
      </w:r>
      <w:r w:rsidR="00CE0BAF">
        <w:rPr>
          <w:rFonts w:ascii="Times New Roman" w:hAnsi="Times New Roman" w:cs="Times New Roman"/>
          <w:sz w:val="24"/>
          <w:szCs w:val="24"/>
        </w:rPr>
        <w:t>6</w:t>
      </w:r>
      <w:r w:rsidRPr="001539B3">
        <w:rPr>
          <w:rFonts w:ascii="Times New Roman" w:hAnsi="Times New Roman" w:cs="Times New Roman"/>
          <w:sz w:val="24"/>
          <w:szCs w:val="24"/>
        </w:rPr>
        <w:t>.</w:t>
      </w:r>
    </w:p>
    <w:p w:rsidR="00B842BE" w:rsidRPr="001539B3" w:rsidRDefault="00B842BE" w:rsidP="00B842BE">
      <w:pPr>
        <w:spacing w:after="0"/>
        <w:ind w:firstLine="708"/>
        <w:jc w:val="both"/>
        <w:rPr>
          <w:rFonts w:ascii="Times New Roman" w:hAnsi="Times New Roman" w:cs="Times New Roman"/>
          <w:b/>
          <w:color w:val="4472C4" w:themeColor="accent1"/>
          <w:sz w:val="24"/>
          <w:szCs w:val="24"/>
        </w:rPr>
      </w:pPr>
      <w:r w:rsidRPr="001539B3">
        <w:rPr>
          <w:rFonts w:ascii="Times New Roman" w:hAnsi="Times New Roman" w:cs="Times New Roman"/>
          <w:sz w:val="24"/>
          <w:szCs w:val="24"/>
        </w:rPr>
        <w:t xml:space="preserve">Ova </w:t>
      </w:r>
      <w:r w:rsidR="007617CD" w:rsidRPr="001539B3">
        <w:rPr>
          <w:rFonts w:ascii="Times New Roman" w:hAnsi="Times New Roman" w:cs="Times New Roman"/>
          <w:sz w:val="24"/>
          <w:szCs w:val="24"/>
        </w:rPr>
        <w:t>Procedura</w:t>
      </w:r>
      <w:r w:rsidRPr="001539B3">
        <w:rPr>
          <w:rFonts w:ascii="Times New Roman" w:hAnsi="Times New Roman" w:cs="Times New Roman"/>
          <w:sz w:val="24"/>
          <w:szCs w:val="24"/>
        </w:rPr>
        <w:t xml:space="preserve"> stupa na snagu danom donošenja, a primjenjuje s</w:t>
      </w:r>
      <w:r w:rsidR="007617CD" w:rsidRPr="001539B3">
        <w:rPr>
          <w:rFonts w:ascii="Times New Roman" w:hAnsi="Times New Roman" w:cs="Times New Roman"/>
          <w:sz w:val="24"/>
          <w:szCs w:val="24"/>
        </w:rPr>
        <w:t xml:space="preserve">e nakon objave na oglasnoj ploči ili mrežnoj stranici škole </w:t>
      </w:r>
      <w:r w:rsidR="007617CD" w:rsidRPr="001539B3">
        <w:rPr>
          <w:rFonts w:ascii="Times New Roman" w:hAnsi="Times New Roman" w:cs="Times New Roman"/>
          <w:color w:val="4472C4" w:themeColor="accent1"/>
          <w:sz w:val="24"/>
          <w:szCs w:val="24"/>
        </w:rPr>
        <w:t>www.os-</w:t>
      </w:r>
      <w:r w:rsidR="00935F62" w:rsidRPr="001539B3">
        <w:rPr>
          <w:rFonts w:ascii="Times New Roman" w:hAnsi="Times New Roman" w:cs="Times New Roman"/>
          <w:color w:val="4472C4" w:themeColor="accent1"/>
          <w:sz w:val="24"/>
          <w:szCs w:val="24"/>
        </w:rPr>
        <w:t>pirovac</w:t>
      </w:r>
      <w:r w:rsidR="007617CD" w:rsidRPr="001539B3">
        <w:rPr>
          <w:rFonts w:ascii="Times New Roman" w:hAnsi="Times New Roman" w:cs="Times New Roman"/>
          <w:color w:val="4472C4" w:themeColor="accent1"/>
          <w:sz w:val="24"/>
          <w:szCs w:val="24"/>
        </w:rPr>
        <w:t>.</w:t>
      </w:r>
      <w:r w:rsidR="00935F62" w:rsidRPr="001539B3">
        <w:rPr>
          <w:rFonts w:ascii="Times New Roman" w:hAnsi="Times New Roman" w:cs="Times New Roman"/>
          <w:color w:val="4472C4" w:themeColor="accent1"/>
          <w:sz w:val="24"/>
          <w:szCs w:val="24"/>
        </w:rPr>
        <w:t>skole.</w:t>
      </w:r>
      <w:r w:rsidR="007617CD" w:rsidRPr="001539B3">
        <w:rPr>
          <w:rFonts w:ascii="Times New Roman" w:hAnsi="Times New Roman" w:cs="Times New Roman"/>
          <w:color w:val="4472C4" w:themeColor="accent1"/>
          <w:sz w:val="24"/>
          <w:szCs w:val="24"/>
        </w:rPr>
        <w:t>hr</w:t>
      </w:r>
      <w:r w:rsidR="00336EF0">
        <w:rPr>
          <w:rFonts w:ascii="Times New Roman" w:hAnsi="Times New Roman" w:cs="Times New Roman"/>
          <w:color w:val="4472C4" w:themeColor="accent1"/>
          <w:sz w:val="24"/>
          <w:szCs w:val="24"/>
        </w:rPr>
        <w:t>.</w:t>
      </w:r>
    </w:p>
    <w:p w:rsidR="00B842BE" w:rsidRDefault="00B842BE" w:rsidP="00B842BE">
      <w:pPr>
        <w:spacing w:after="0"/>
        <w:jc w:val="both"/>
        <w:rPr>
          <w:rFonts w:ascii="Times New Roman" w:hAnsi="Times New Roman" w:cs="Times New Roman"/>
          <w:sz w:val="24"/>
          <w:szCs w:val="24"/>
        </w:rPr>
      </w:pPr>
    </w:p>
    <w:p w:rsidR="007C16CF" w:rsidRDefault="007C16CF" w:rsidP="00B842BE">
      <w:pPr>
        <w:spacing w:after="0"/>
        <w:jc w:val="both"/>
        <w:rPr>
          <w:rFonts w:ascii="Times New Roman" w:hAnsi="Times New Roman" w:cs="Times New Roman"/>
          <w:sz w:val="24"/>
          <w:szCs w:val="24"/>
        </w:rPr>
      </w:pPr>
    </w:p>
    <w:p w:rsidR="007C16CF" w:rsidRPr="001539B3" w:rsidRDefault="007C16CF" w:rsidP="00B842BE">
      <w:pPr>
        <w:spacing w:after="0"/>
        <w:jc w:val="both"/>
        <w:rPr>
          <w:rFonts w:ascii="Times New Roman" w:hAnsi="Times New Roman" w:cs="Times New Roman"/>
          <w:sz w:val="24"/>
          <w:szCs w:val="24"/>
        </w:rPr>
      </w:pPr>
    </w:p>
    <w:p w:rsidR="007617CD" w:rsidRPr="001539B3" w:rsidRDefault="00B842BE" w:rsidP="00B842BE">
      <w:pPr>
        <w:spacing w:after="0"/>
        <w:rPr>
          <w:rFonts w:ascii="Times New Roman" w:hAnsi="Times New Roman" w:cs="Times New Roman"/>
          <w:sz w:val="24"/>
          <w:szCs w:val="24"/>
        </w:rPr>
      </w:pPr>
      <w:r w:rsidRPr="001539B3">
        <w:rPr>
          <w:rFonts w:ascii="Times New Roman" w:hAnsi="Times New Roman" w:cs="Times New Roman"/>
          <w:sz w:val="24"/>
          <w:szCs w:val="24"/>
        </w:rPr>
        <w:t>KLASA:</w:t>
      </w:r>
      <w:r w:rsidR="00CB086E" w:rsidRPr="001539B3">
        <w:rPr>
          <w:rFonts w:ascii="Times New Roman" w:hAnsi="Times New Roman" w:cs="Times New Roman"/>
          <w:sz w:val="24"/>
          <w:szCs w:val="24"/>
        </w:rPr>
        <w:t xml:space="preserve"> 400-0</w:t>
      </w:r>
      <w:r w:rsidR="003F25F6" w:rsidRPr="001539B3">
        <w:rPr>
          <w:rFonts w:ascii="Times New Roman" w:hAnsi="Times New Roman" w:cs="Times New Roman"/>
          <w:sz w:val="24"/>
          <w:szCs w:val="24"/>
        </w:rPr>
        <w:t>2</w:t>
      </w:r>
      <w:r w:rsidR="00CB086E" w:rsidRPr="001539B3">
        <w:rPr>
          <w:rFonts w:ascii="Times New Roman" w:hAnsi="Times New Roman" w:cs="Times New Roman"/>
          <w:sz w:val="24"/>
          <w:szCs w:val="24"/>
        </w:rPr>
        <w:t>/19-01/</w:t>
      </w:r>
      <w:r w:rsidR="003F25F6" w:rsidRPr="001539B3">
        <w:rPr>
          <w:rFonts w:ascii="Times New Roman" w:hAnsi="Times New Roman" w:cs="Times New Roman"/>
          <w:sz w:val="24"/>
          <w:szCs w:val="24"/>
        </w:rPr>
        <w:t>14</w:t>
      </w:r>
    </w:p>
    <w:p w:rsidR="003F25F6" w:rsidRPr="001539B3" w:rsidRDefault="00B842BE" w:rsidP="00B842BE">
      <w:pPr>
        <w:spacing w:after="0"/>
        <w:rPr>
          <w:rFonts w:ascii="Times New Roman" w:hAnsi="Times New Roman" w:cs="Times New Roman"/>
          <w:sz w:val="24"/>
          <w:szCs w:val="24"/>
        </w:rPr>
      </w:pPr>
      <w:r w:rsidRPr="001539B3">
        <w:rPr>
          <w:rFonts w:ascii="Times New Roman" w:hAnsi="Times New Roman" w:cs="Times New Roman"/>
          <w:sz w:val="24"/>
          <w:szCs w:val="24"/>
        </w:rPr>
        <w:t>URBROJ:</w:t>
      </w:r>
      <w:r w:rsidR="00CB086E" w:rsidRPr="001539B3">
        <w:rPr>
          <w:rFonts w:ascii="Times New Roman" w:hAnsi="Times New Roman" w:cs="Times New Roman"/>
          <w:sz w:val="24"/>
          <w:szCs w:val="24"/>
        </w:rPr>
        <w:t xml:space="preserve"> </w:t>
      </w:r>
      <w:r w:rsidR="003F25F6" w:rsidRPr="001539B3">
        <w:rPr>
          <w:rFonts w:ascii="Times New Roman" w:hAnsi="Times New Roman" w:cs="Times New Roman"/>
          <w:sz w:val="24"/>
          <w:szCs w:val="24"/>
        </w:rPr>
        <w:t>2182/1-12/1-9</w:t>
      </w:r>
      <w:r w:rsidR="00935F62" w:rsidRPr="001539B3">
        <w:rPr>
          <w:rFonts w:ascii="Times New Roman" w:hAnsi="Times New Roman" w:cs="Times New Roman"/>
          <w:sz w:val="24"/>
          <w:szCs w:val="24"/>
        </w:rPr>
        <w:t>-</w:t>
      </w:r>
      <w:r w:rsidR="003F25F6" w:rsidRPr="001539B3">
        <w:rPr>
          <w:rFonts w:ascii="Times New Roman" w:hAnsi="Times New Roman" w:cs="Times New Roman"/>
          <w:sz w:val="24"/>
          <w:szCs w:val="24"/>
        </w:rPr>
        <w:t>19-02</w:t>
      </w:r>
    </w:p>
    <w:p w:rsidR="00CB086E" w:rsidRPr="001539B3" w:rsidRDefault="003F25F6" w:rsidP="00B842BE">
      <w:pPr>
        <w:spacing w:after="0"/>
        <w:rPr>
          <w:rFonts w:ascii="Times New Roman" w:hAnsi="Times New Roman" w:cs="Times New Roman"/>
          <w:sz w:val="24"/>
          <w:szCs w:val="24"/>
        </w:rPr>
      </w:pPr>
      <w:r w:rsidRPr="001539B3">
        <w:rPr>
          <w:rFonts w:ascii="Times New Roman" w:hAnsi="Times New Roman" w:cs="Times New Roman"/>
          <w:sz w:val="24"/>
          <w:szCs w:val="24"/>
        </w:rPr>
        <w:t>Pirovac</w:t>
      </w:r>
      <w:r w:rsidR="00B842BE" w:rsidRPr="001539B3">
        <w:rPr>
          <w:rFonts w:ascii="Times New Roman" w:hAnsi="Times New Roman" w:cs="Times New Roman"/>
          <w:sz w:val="24"/>
          <w:szCs w:val="24"/>
        </w:rPr>
        <w:t xml:space="preserve">, </w:t>
      </w:r>
      <w:r w:rsidRPr="001539B3">
        <w:rPr>
          <w:rFonts w:ascii="Times New Roman" w:hAnsi="Times New Roman" w:cs="Times New Roman"/>
          <w:sz w:val="24"/>
          <w:szCs w:val="24"/>
        </w:rPr>
        <w:t>31</w:t>
      </w:r>
      <w:r w:rsidR="007617CD" w:rsidRPr="001539B3">
        <w:rPr>
          <w:rFonts w:ascii="Times New Roman" w:hAnsi="Times New Roman" w:cs="Times New Roman"/>
          <w:sz w:val="24"/>
          <w:szCs w:val="24"/>
        </w:rPr>
        <w:t>.</w:t>
      </w:r>
      <w:r w:rsidRPr="001539B3">
        <w:rPr>
          <w:rFonts w:ascii="Times New Roman" w:hAnsi="Times New Roman" w:cs="Times New Roman"/>
          <w:sz w:val="24"/>
          <w:szCs w:val="24"/>
        </w:rPr>
        <w:t xml:space="preserve"> </w:t>
      </w:r>
      <w:r w:rsidR="001539B3">
        <w:rPr>
          <w:rFonts w:ascii="Times New Roman" w:hAnsi="Times New Roman" w:cs="Times New Roman"/>
          <w:sz w:val="24"/>
          <w:szCs w:val="24"/>
        </w:rPr>
        <w:t>listopada</w:t>
      </w:r>
      <w:r w:rsidRPr="001539B3">
        <w:rPr>
          <w:rFonts w:ascii="Times New Roman" w:hAnsi="Times New Roman" w:cs="Times New Roman"/>
          <w:sz w:val="24"/>
          <w:szCs w:val="24"/>
        </w:rPr>
        <w:t xml:space="preserve"> </w:t>
      </w:r>
      <w:r w:rsidR="007617CD" w:rsidRPr="001539B3">
        <w:rPr>
          <w:rFonts w:ascii="Times New Roman" w:hAnsi="Times New Roman" w:cs="Times New Roman"/>
          <w:sz w:val="24"/>
          <w:szCs w:val="24"/>
        </w:rPr>
        <w:t>2019.</w:t>
      </w:r>
      <w:r w:rsidR="00CB086E" w:rsidRPr="001539B3">
        <w:rPr>
          <w:rFonts w:ascii="Times New Roman" w:hAnsi="Times New Roman" w:cs="Times New Roman"/>
          <w:sz w:val="24"/>
          <w:szCs w:val="24"/>
        </w:rPr>
        <w:t xml:space="preserve"> </w:t>
      </w:r>
    </w:p>
    <w:p w:rsidR="00CB086E" w:rsidRPr="001539B3" w:rsidRDefault="00CB086E" w:rsidP="00B842BE">
      <w:pPr>
        <w:spacing w:after="0"/>
        <w:rPr>
          <w:rFonts w:ascii="Times New Roman" w:hAnsi="Times New Roman" w:cs="Times New Roman"/>
          <w:sz w:val="24"/>
          <w:szCs w:val="24"/>
        </w:rPr>
      </w:pPr>
    </w:p>
    <w:p w:rsidR="00CB086E" w:rsidRPr="001539B3" w:rsidRDefault="00CB086E" w:rsidP="00CB086E">
      <w:pPr>
        <w:spacing w:after="0"/>
        <w:jc w:val="right"/>
        <w:rPr>
          <w:rFonts w:ascii="Times New Roman" w:hAnsi="Times New Roman" w:cs="Times New Roman"/>
          <w:sz w:val="24"/>
          <w:szCs w:val="24"/>
        </w:rPr>
      </w:pPr>
      <w:r w:rsidRPr="001539B3">
        <w:rPr>
          <w:rFonts w:ascii="Times New Roman" w:hAnsi="Times New Roman" w:cs="Times New Roman"/>
          <w:sz w:val="24"/>
          <w:szCs w:val="24"/>
        </w:rPr>
        <w:t>Ravnatelj</w:t>
      </w:r>
      <w:r w:rsidR="003F25F6" w:rsidRPr="001539B3">
        <w:rPr>
          <w:rFonts w:ascii="Times New Roman" w:hAnsi="Times New Roman" w:cs="Times New Roman"/>
          <w:sz w:val="24"/>
          <w:szCs w:val="24"/>
        </w:rPr>
        <w:t xml:space="preserve">ica: </w:t>
      </w:r>
      <w:r w:rsidRPr="001539B3">
        <w:rPr>
          <w:rFonts w:ascii="Times New Roman" w:hAnsi="Times New Roman" w:cs="Times New Roman"/>
          <w:sz w:val="24"/>
          <w:szCs w:val="24"/>
        </w:rPr>
        <w:t xml:space="preserve"> </w:t>
      </w:r>
    </w:p>
    <w:p w:rsidR="003F25F6" w:rsidRPr="001539B3" w:rsidRDefault="003F25F6" w:rsidP="00CB086E">
      <w:pPr>
        <w:spacing w:after="0"/>
        <w:jc w:val="right"/>
        <w:rPr>
          <w:rFonts w:ascii="Times New Roman" w:hAnsi="Times New Roman" w:cs="Times New Roman"/>
          <w:sz w:val="24"/>
          <w:szCs w:val="24"/>
        </w:rPr>
      </w:pPr>
      <w:r w:rsidRPr="001539B3">
        <w:rPr>
          <w:rFonts w:ascii="Times New Roman" w:hAnsi="Times New Roman" w:cs="Times New Roman"/>
          <w:sz w:val="24"/>
          <w:szCs w:val="24"/>
        </w:rPr>
        <w:t>Marina Erak</w:t>
      </w:r>
      <w:r w:rsidR="00CB086E" w:rsidRPr="001539B3">
        <w:rPr>
          <w:rFonts w:ascii="Times New Roman" w:hAnsi="Times New Roman" w:cs="Times New Roman"/>
          <w:sz w:val="24"/>
          <w:szCs w:val="24"/>
        </w:rPr>
        <w:t>, dipl.</w:t>
      </w:r>
      <w:r w:rsidR="00741C89" w:rsidRPr="001539B3">
        <w:rPr>
          <w:rFonts w:ascii="Times New Roman" w:hAnsi="Times New Roman" w:cs="Times New Roman"/>
          <w:sz w:val="24"/>
          <w:szCs w:val="24"/>
        </w:rPr>
        <w:t xml:space="preserve"> </w:t>
      </w:r>
      <w:proofErr w:type="spellStart"/>
      <w:r w:rsidR="00CB086E" w:rsidRPr="001539B3">
        <w:rPr>
          <w:rFonts w:ascii="Times New Roman" w:hAnsi="Times New Roman" w:cs="Times New Roman"/>
          <w:sz w:val="24"/>
          <w:szCs w:val="24"/>
        </w:rPr>
        <w:t>uč</w:t>
      </w:r>
      <w:proofErr w:type="spellEnd"/>
      <w:r w:rsidRPr="001539B3">
        <w:rPr>
          <w:rFonts w:ascii="Times New Roman" w:hAnsi="Times New Roman" w:cs="Times New Roman"/>
          <w:sz w:val="24"/>
          <w:szCs w:val="24"/>
        </w:rPr>
        <w:t>.</w:t>
      </w:r>
    </w:p>
    <w:p w:rsidR="001539B3" w:rsidRDefault="001539B3" w:rsidP="00CB086E">
      <w:pPr>
        <w:spacing w:after="0"/>
        <w:jc w:val="right"/>
      </w:pPr>
    </w:p>
    <w:p w:rsidR="00741C89" w:rsidRDefault="001539B3" w:rsidP="00CB086E">
      <w:pPr>
        <w:spacing w:after="0"/>
        <w:jc w:val="right"/>
      </w:pPr>
      <w:r>
        <w:t>___________________</w:t>
      </w:r>
    </w:p>
    <w:sectPr w:rsidR="00741C89" w:rsidSect="00D343F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16115D"/>
    <w:multiLevelType w:val="hybridMultilevel"/>
    <w:tmpl w:val="4FB2D8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A255616"/>
    <w:multiLevelType w:val="hybridMultilevel"/>
    <w:tmpl w:val="FA96199E"/>
    <w:lvl w:ilvl="0" w:tplc="ED8A84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E"/>
    <w:rsid w:val="001539B3"/>
    <w:rsid w:val="00336EF0"/>
    <w:rsid w:val="003E4DE4"/>
    <w:rsid w:val="003F25F6"/>
    <w:rsid w:val="004B279B"/>
    <w:rsid w:val="0057035E"/>
    <w:rsid w:val="00666DA6"/>
    <w:rsid w:val="00676461"/>
    <w:rsid w:val="006D68AF"/>
    <w:rsid w:val="00714A2A"/>
    <w:rsid w:val="00741C89"/>
    <w:rsid w:val="007617CD"/>
    <w:rsid w:val="007624FE"/>
    <w:rsid w:val="007C16CF"/>
    <w:rsid w:val="00864CE4"/>
    <w:rsid w:val="00935F62"/>
    <w:rsid w:val="00A374B6"/>
    <w:rsid w:val="00B842BE"/>
    <w:rsid w:val="00CB086E"/>
    <w:rsid w:val="00CE0BAF"/>
    <w:rsid w:val="00D343F9"/>
    <w:rsid w:val="00DD08D2"/>
    <w:rsid w:val="00E97457"/>
    <w:rsid w:val="00FB27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D2CC"/>
  <w15:chartTrackingRefBased/>
  <w15:docId w15:val="{B49AE706-0C8A-46C3-A5D1-342E0D8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B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42BE"/>
    <w:pPr>
      <w:ind w:left="720"/>
      <w:contextualSpacing/>
    </w:pPr>
  </w:style>
  <w:style w:type="character" w:styleId="Hiperveza">
    <w:name w:val="Hyperlink"/>
    <w:basedOn w:val="Zadanifontodlomka"/>
    <w:uiPriority w:val="99"/>
    <w:unhideWhenUsed/>
    <w:rsid w:val="003F2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odne-novine.nn.hr/clanci/sluzbeni/2019_10_95_185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1392</Words>
  <Characters>7937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Tajništvo</cp:lastModifiedBy>
  <cp:revision>17</cp:revision>
  <cp:lastPrinted>2019-10-22T10:14:00Z</cp:lastPrinted>
  <dcterms:created xsi:type="dcterms:W3CDTF">2019-11-04T10:58:00Z</dcterms:created>
  <dcterms:modified xsi:type="dcterms:W3CDTF">2019-11-18T12:16:00Z</dcterms:modified>
</cp:coreProperties>
</file>